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7FC" w:rsidRDefault="00BC698D">
      <w:pPr>
        <w:rPr>
          <w:rFonts w:ascii="Sylfaen" w:hAnsi="Sylfaen"/>
          <w:b/>
          <w:lang w:val="ka-GE"/>
        </w:rPr>
      </w:pPr>
      <w:bookmarkStart w:id="0" w:name="_GoBack"/>
      <w:bookmarkEnd w:id="0"/>
      <w:r>
        <w:rPr>
          <w:rFonts w:ascii="Sylfaen" w:hAnsi="Sylfaen"/>
          <w:b/>
          <w:lang w:val="ka-GE"/>
        </w:rPr>
        <w:t xml:space="preserve">ზესტაფონის </w:t>
      </w:r>
      <w:r w:rsidR="00647D6D">
        <w:rPr>
          <w:rFonts w:ascii="Sylfaen" w:hAnsi="Sylfaen"/>
          <w:b/>
          <w:lang w:val="ka-GE"/>
        </w:rPr>
        <w:t>მუნიციპალიტეტი</w:t>
      </w:r>
      <w:r w:rsidR="00400CEB" w:rsidRPr="008E0BB4">
        <w:rPr>
          <w:rFonts w:ascii="Sylfaen" w:hAnsi="Sylfaen"/>
          <w:b/>
          <w:lang w:val="ka-GE"/>
        </w:rPr>
        <w:t xml:space="preserve"> </w:t>
      </w:r>
    </w:p>
    <w:p w:rsidR="00400CEB" w:rsidRDefault="00400CEB">
      <w:pPr>
        <w:rPr>
          <w:rFonts w:ascii="Sylfaen" w:hAnsi="Sylfaen"/>
          <w:b/>
          <w:lang w:val="ka-GE"/>
        </w:rPr>
      </w:pPr>
      <w:r w:rsidRPr="00400CEB">
        <w:rPr>
          <w:rFonts w:ascii="Sylfaen" w:hAnsi="Sylfaen"/>
          <w:b/>
          <w:lang w:val="ka-GE"/>
        </w:rPr>
        <w:t xml:space="preserve">5. თვითმმართველობა და </w:t>
      </w:r>
      <w:r w:rsidR="001D0FCF">
        <w:rPr>
          <w:rFonts w:ascii="Sylfaen" w:hAnsi="Sylfaen"/>
          <w:b/>
          <w:lang w:val="ka-GE"/>
        </w:rPr>
        <w:t>მართლწესრიგი</w:t>
      </w:r>
    </w:p>
    <w:p w:rsidR="00400CEB" w:rsidRDefault="00400CEB">
      <w:pPr>
        <w:rPr>
          <w:rFonts w:ascii="Sylfaen" w:hAnsi="Sylfaen"/>
          <w:u w:val="single"/>
          <w:lang w:val="ka-GE"/>
        </w:rPr>
      </w:pPr>
      <w:r w:rsidRPr="00400CEB">
        <w:rPr>
          <w:rFonts w:ascii="Sylfaen" w:hAnsi="Sylfaen"/>
          <w:u w:val="single"/>
          <w:lang w:val="ka-GE"/>
        </w:rPr>
        <w:t xml:space="preserve">5.1. </w:t>
      </w:r>
      <w:r w:rsidR="001D0FCF">
        <w:rPr>
          <w:rFonts w:ascii="Sylfaen" w:hAnsi="Sylfaen"/>
          <w:u w:val="single"/>
          <w:lang w:val="ka-GE"/>
        </w:rPr>
        <w:t>დანაშაულის სტატის</w:t>
      </w:r>
      <w:r w:rsidR="009623DD">
        <w:rPr>
          <w:rFonts w:ascii="Sylfaen" w:hAnsi="Sylfaen"/>
          <w:u w:val="single"/>
          <w:lang w:val="ka-GE"/>
        </w:rPr>
        <w:t>ტი</w:t>
      </w:r>
      <w:r w:rsidR="001D0FCF">
        <w:rPr>
          <w:rFonts w:ascii="Sylfaen" w:hAnsi="Sylfaen"/>
          <w:u w:val="single"/>
          <w:lang w:val="ka-GE"/>
        </w:rPr>
        <w:t>კა</w:t>
      </w:r>
    </w:p>
    <w:p w:rsidR="001D0FCF" w:rsidRDefault="00BC698D" w:rsidP="001C3B14">
      <w:pPr>
        <w:jc w:val="both"/>
        <w:rPr>
          <w:rFonts w:ascii="Sylfaen" w:hAnsi="Sylfaen"/>
          <w:lang w:val="ka-GE"/>
        </w:rPr>
      </w:pPr>
      <w:r>
        <w:rPr>
          <w:rFonts w:ascii="Sylfaen" w:hAnsi="Sylfaen"/>
          <w:lang w:val="ka-GE"/>
        </w:rPr>
        <w:t>ზესტაფონის</w:t>
      </w:r>
      <w:r w:rsidR="007C64A3">
        <w:rPr>
          <w:rFonts w:ascii="Sylfaen" w:hAnsi="Sylfaen"/>
          <w:lang w:val="ka-GE"/>
        </w:rPr>
        <w:t xml:space="preserve"> </w:t>
      </w:r>
      <w:r w:rsidR="001D0FCF" w:rsidRPr="001D0FCF">
        <w:rPr>
          <w:rFonts w:ascii="Sylfaen" w:hAnsi="Sylfaen"/>
          <w:lang w:val="ka-GE"/>
        </w:rPr>
        <w:t xml:space="preserve">მუნიციპალიტეტში </w:t>
      </w:r>
      <w:r w:rsidR="009C455F">
        <w:rPr>
          <w:rFonts w:ascii="Sylfaen" w:hAnsi="Sylfaen"/>
          <w:lang w:val="ka-GE"/>
        </w:rPr>
        <w:t xml:space="preserve">პოლიციის რაიონული სამმართველოს მიერ რეგისტრირებული </w:t>
      </w:r>
      <w:r w:rsidR="001D0FCF">
        <w:rPr>
          <w:rFonts w:ascii="Sylfaen" w:hAnsi="Sylfaen"/>
          <w:lang w:val="ka-GE"/>
        </w:rPr>
        <w:t>2014-201</w:t>
      </w:r>
      <w:r w:rsidR="00DF12F3">
        <w:rPr>
          <w:rFonts w:ascii="Sylfaen" w:hAnsi="Sylfaen"/>
          <w:lang w:val="ka-GE"/>
        </w:rPr>
        <w:t>6</w:t>
      </w:r>
      <w:r w:rsidR="001D0FCF">
        <w:rPr>
          <w:rFonts w:ascii="Sylfaen" w:hAnsi="Sylfaen"/>
          <w:lang w:val="ka-GE"/>
        </w:rPr>
        <w:t xml:space="preserve"> წწ. მომხდარ მძიმე დანა</w:t>
      </w:r>
      <w:r w:rsidR="00EA451E">
        <w:rPr>
          <w:rFonts w:ascii="Sylfaen" w:hAnsi="Sylfaen"/>
          <w:lang w:val="ka-GE"/>
        </w:rPr>
        <w:t>შ</w:t>
      </w:r>
      <w:r w:rsidR="001D0FCF">
        <w:rPr>
          <w:rFonts w:ascii="Sylfaen" w:hAnsi="Sylfaen"/>
          <w:lang w:val="ka-GE"/>
        </w:rPr>
        <w:t>აულთა სტატისტიკა მოყვანილი</w:t>
      </w:r>
      <w:r w:rsidR="00A95879">
        <w:rPr>
          <w:rFonts w:ascii="Sylfaen" w:hAnsi="Sylfaen"/>
          <w:lang w:val="ka-GE"/>
        </w:rPr>
        <w:t>ა</w:t>
      </w:r>
      <w:r w:rsidR="001D0FCF">
        <w:rPr>
          <w:rFonts w:ascii="Sylfaen" w:hAnsi="Sylfaen"/>
          <w:lang w:val="ka-GE"/>
        </w:rPr>
        <w:t xml:space="preserve"> ცხ.1-ში</w:t>
      </w:r>
    </w:p>
    <w:p w:rsidR="002705C9" w:rsidRDefault="002705C9" w:rsidP="002705C9">
      <w:pPr>
        <w:rPr>
          <w:rFonts w:ascii="Sylfaen" w:hAnsi="Sylfaen"/>
          <w:b/>
          <w:lang w:val="ka-GE"/>
        </w:rPr>
      </w:pPr>
      <w:r>
        <w:rPr>
          <w:rFonts w:ascii="Sylfaen" w:hAnsi="Sylfaen"/>
          <w:b/>
          <w:lang w:val="ka-GE"/>
        </w:rPr>
        <w:t xml:space="preserve">ცხ.1. </w:t>
      </w:r>
      <w:r w:rsidR="009C455F">
        <w:rPr>
          <w:rFonts w:ascii="Sylfaen" w:hAnsi="Sylfaen"/>
          <w:b/>
          <w:lang w:val="ka-GE"/>
        </w:rPr>
        <w:t xml:space="preserve">პოლიციის რაიონული სამმართველოს მიერ </w:t>
      </w:r>
      <w:r>
        <w:rPr>
          <w:rFonts w:ascii="Sylfaen" w:hAnsi="Sylfaen"/>
          <w:b/>
          <w:lang w:val="ka-GE"/>
        </w:rPr>
        <w:t xml:space="preserve">რეგისტრირებული და გახსნილი მძიმე დანაშაულის სტატისტიკა </w:t>
      </w:r>
      <w:r w:rsidR="00BC698D">
        <w:rPr>
          <w:rFonts w:ascii="Sylfaen" w:hAnsi="Sylfaen"/>
          <w:b/>
          <w:lang w:val="ka-GE"/>
        </w:rPr>
        <w:t>ზესტაფონის</w:t>
      </w:r>
      <w:r w:rsidR="000E71AB">
        <w:rPr>
          <w:rFonts w:ascii="Sylfaen" w:hAnsi="Sylfaen"/>
          <w:b/>
          <w:lang w:val="ka-GE"/>
        </w:rPr>
        <w:t xml:space="preserve"> </w:t>
      </w:r>
      <w:r>
        <w:rPr>
          <w:rFonts w:ascii="Sylfaen" w:hAnsi="Sylfaen"/>
          <w:b/>
          <w:lang w:val="ka-GE"/>
        </w:rPr>
        <w:t>მუნიციპალიტეტში 2013-16 წწ.</w:t>
      </w:r>
    </w:p>
    <w:tbl>
      <w:tblPr>
        <w:tblStyle w:val="TableGrid"/>
        <w:tblW w:w="10060" w:type="dxa"/>
        <w:tblLook w:val="04A0" w:firstRow="1" w:lastRow="0" w:firstColumn="1" w:lastColumn="0" w:noHBand="0" w:noVBand="1"/>
      </w:tblPr>
      <w:tblGrid>
        <w:gridCol w:w="4673"/>
        <w:gridCol w:w="992"/>
        <w:gridCol w:w="993"/>
        <w:gridCol w:w="992"/>
        <w:gridCol w:w="992"/>
        <w:gridCol w:w="1418"/>
      </w:tblGrid>
      <w:tr w:rsidR="002705C9" w:rsidTr="002705C9">
        <w:tc>
          <w:tcPr>
            <w:tcW w:w="4673" w:type="dxa"/>
            <w:tcBorders>
              <w:top w:val="single" w:sz="4" w:space="0" w:color="auto"/>
              <w:left w:val="single" w:sz="4" w:space="0" w:color="auto"/>
              <w:bottom w:val="single" w:sz="4" w:space="0" w:color="auto"/>
              <w:right w:val="single" w:sz="4" w:space="0" w:color="auto"/>
            </w:tcBorders>
            <w:hideMark/>
          </w:tcPr>
          <w:p w:rsidR="002705C9" w:rsidRDefault="002705C9">
            <w:pPr>
              <w:rPr>
                <w:rFonts w:ascii="Sylfaen" w:hAnsi="Sylfaen"/>
                <w:lang w:val="ka-GE"/>
              </w:rPr>
            </w:pPr>
            <w:r>
              <w:rPr>
                <w:rFonts w:ascii="Sylfaen" w:hAnsi="Sylfaen"/>
                <w:lang w:val="ka-GE"/>
              </w:rPr>
              <w:t>მძიმე დანაშაულები სახეობათა მიხედვით</w:t>
            </w:r>
          </w:p>
        </w:tc>
        <w:tc>
          <w:tcPr>
            <w:tcW w:w="992" w:type="dxa"/>
            <w:tcBorders>
              <w:top w:val="single" w:sz="4" w:space="0" w:color="auto"/>
              <w:left w:val="single" w:sz="4" w:space="0" w:color="auto"/>
              <w:bottom w:val="single" w:sz="4" w:space="0" w:color="auto"/>
              <w:right w:val="single" w:sz="4" w:space="0" w:color="auto"/>
            </w:tcBorders>
            <w:hideMark/>
          </w:tcPr>
          <w:p w:rsidR="002705C9" w:rsidRDefault="002705C9">
            <w:pPr>
              <w:rPr>
                <w:rFonts w:ascii="Sylfaen" w:hAnsi="Sylfaen"/>
                <w:lang w:val="ka-GE"/>
              </w:rPr>
            </w:pPr>
            <w:r>
              <w:rPr>
                <w:rFonts w:ascii="Sylfaen" w:hAnsi="Sylfaen"/>
                <w:lang w:val="ka-GE"/>
              </w:rPr>
              <w:t>2013 წ.</w:t>
            </w:r>
          </w:p>
        </w:tc>
        <w:tc>
          <w:tcPr>
            <w:tcW w:w="993" w:type="dxa"/>
            <w:tcBorders>
              <w:top w:val="single" w:sz="4" w:space="0" w:color="auto"/>
              <w:left w:val="single" w:sz="4" w:space="0" w:color="auto"/>
              <w:bottom w:val="single" w:sz="4" w:space="0" w:color="auto"/>
              <w:right w:val="single" w:sz="4" w:space="0" w:color="auto"/>
            </w:tcBorders>
            <w:hideMark/>
          </w:tcPr>
          <w:p w:rsidR="002705C9" w:rsidRDefault="002705C9">
            <w:pPr>
              <w:rPr>
                <w:rFonts w:ascii="Sylfaen" w:hAnsi="Sylfaen"/>
                <w:lang w:val="ka-GE"/>
              </w:rPr>
            </w:pPr>
            <w:r>
              <w:rPr>
                <w:rFonts w:ascii="Sylfaen" w:hAnsi="Sylfaen"/>
                <w:lang w:val="ka-GE"/>
              </w:rPr>
              <w:t>2014 წ.</w:t>
            </w:r>
          </w:p>
        </w:tc>
        <w:tc>
          <w:tcPr>
            <w:tcW w:w="992" w:type="dxa"/>
            <w:tcBorders>
              <w:top w:val="single" w:sz="4" w:space="0" w:color="auto"/>
              <w:left w:val="single" w:sz="4" w:space="0" w:color="auto"/>
              <w:bottom w:val="single" w:sz="4" w:space="0" w:color="auto"/>
              <w:right w:val="single" w:sz="4" w:space="0" w:color="auto"/>
            </w:tcBorders>
            <w:hideMark/>
          </w:tcPr>
          <w:p w:rsidR="002705C9" w:rsidRDefault="002705C9">
            <w:pPr>
              <w:rPr>
                <w:rFonts w:ascii="Sylfaen" w:hAnsi="Sylfaen"/>
                <w:lang w:val="ka-GE"/>
              </w:rPr>
            </w:pPr>
            <w:r>
              <w:rPr>
                <w:rFonts w:ascii="Sylfaen" w:hAnsi="Sylfaen"/>
                <w:lang w:val="ka-GE"/>
              </w:rPr>
              <w:t>2015 წ.</w:t>
            </w:r>
          </w:p>
        </w:tc>
        <w:tc>
          <w:tcPr>
            <w:tcW w:w="992" w:type="dxa"/>
            <w:tcBorders>
              <w:top w:val="single" w:sz="4" w:space="0" w:color="auto"/>
              <w:left w:val="single" w:sz="4" w:space="0" w:color="auto"/>
              <w:bottom w:val="single" w:sz="4" w:space="0" w:color="auto"/>
              <w:right w:val="single" w:sz="4" w:space="0" w:color="auto"/>
            </w:tcBorders>
            <w:hideMark/>
          </w:tcPr>
          <w:p w:rsidR="002705C9" w:rsidRDefault="002705C9">
            <w:pPr>
              <w:rPr>
                <w:rFonts w:ascii="Sylfaen" w:hAnsi="Sylfaen"/>
                <w:lang w:val="ka-GE"/>
              </w:rPr>
            </w:pPr>
            <w:r>
              <w:rPr>
                <w:rFonts w:ascii="Sylfaen" w:hAnsi="Sylfaen"/>
                <w:lang w:val="ka-GE"/>
              </w:rPr>
              <w:t>2016 წ.</w:t>
            </w:r>
          </w:p>
        </w:tc>
        <w:tc>
          <w:tcPr>
            <w:tcW w:w="1418" w:type="dxa"/>
            <w:tcBorders>
              <w:top w:val="single" w:sz="4" w:space="0" w:color="auto"/>
              <w:left w:val="single" w:sz="4" w:space="0" w:color="auto"/>
              <w:bottom w:val="single" w:sz="4" w:space="0" w:color="auto"/>
              <w:right w:val="single" w:sz="4" w:space="0" w:color="auto"/>
            </w:tcBorders>
            <w:hideMark/>
          </w:tcPr>
          <w:p w:rsidR="002705C9" w:rsidRDefault="002705C9">
            <w:pPr>
              <w:rPr>
                <w:rFonts w:ascii="Sylfaen" w:hAnsi="Sylfaen"/>
                <w:lang w:val="ka-GE"/>
              </w:rPr>
            </w:pPr>
            <w:r>
              <w:rPr>
                <w:rFonts w:ascii="Sylfaen" w:hAnsi="Sylfaen"/>
                <w:lang w:val="ka-GE"/>
              </w:rPr>
              <w:t>სულ 2013-16 წწ</w:t>
            </w:r>
          </w:p>
        </w:tc>
      </w:tr>
      <w:tr w:rsidR="002705C9" w:rsidTr="002705C9">
        <w:tc>
          <w:tcPr>
            <w:tcW w:w="4673" w:type="dxa"/>
            <w:tcBorders>
              <w:top w:val="single" w:sz="4" w:space="0" w:color="auto"/>
              <w:left w:val="single" w:sz="4" w:space="0" w:color="auto"/>
              <w:bottom w:val="single" w:sz="4" w:space="0" w:color="auto"/>
              <w:right w:val="single" w:sz="4" w:space="0" w:color="auto"/>
            </w:tcBorders>
          </w:tcPr>
          <w:p w:rsidR="002705C9" w:rsidRDefault="002705C9">
            <w:pPr>
              <w:rPr>
                <w:rFonts w:ascii="Sylfaen" w:hAnsi="Sylfaen"/>
                <w:lang w:val="ka-GE"/>
              </w:rPr>
            </w:pPr>
            <w:r>
              <w:rPr>
                <w:rFonts w:ascii="Sylfaen" w:hAnsi="Sylfaen"/>
                <w:lang w:val="ka-GE"/>
              </w:rPr>
              <w:t>მძიმე დანაშაული სიცოცხლის წინააღმდეგ (სსკ-ის 108-116-ე მუხლები: განზრახ მკვლელობა,მკვლელობის მცდელობა, გაუფრთხილებლობით მკვლელობა, თვითმკვლელობამდე მიყვანა)</w:t>
            </w:r>
          </w:p>
          <w:p w:rsidR="002705C9" w:rsidRDefault="002705C9">
            <w:pPr>
              <w:rPr>
                <w:rFonts w:ascii="Sylfaen" w:hAnsi="Sylfaen"/>
                <w:lang w:val="ka-GE"/>
              </w:rPr>
            </w:pPr>
          </w:p>
          <w:p w:rsidR="002705C9" w:rsidRDefault="002705C9">
            <w:pPr>
              <w:rPr>
                <w:rFonts w:ascii="Sylfaen" w:hAnsi="Sylfaen"/>
                <w:lang w:val="ka-GE"/>
              </w:rPr>
            </w:pPr>
            <w:r>
              <w:rPr>
                <w:rFonts w:ascii="Sylfaen" w:hAnsi="Sylfaen"/>
                <w:lang w:val="ka-GE"/>
              </w:rPr>
              <w:t xml:space="preserve">მათ შორის,გახსნილი </w:t>
            </w:r>
          </w:p>
        </w:tc>
        <w:tc>
          <w:tcPr>
            <w:tcW w:w="992" w:type="dxa"/>
            <w:tcBorders>
              <w:top w:val="single" w:sz="4" w:space="0" w:color="auto"/>
              <w:left w:val="single" w:sz="4" w:space="0" w:color="auto"/>
              <w:bottom w:val="single" w:sz="4" w:space="0" w:color="auto"/>
              <w:right w:val="single" w:sz="4" w:space="0" w:color="auto"/>
            </w:tcBorders>
          </w:tcPr>
          <w:p w:rsidR="002705C9" w:rsidRDefault="00BC698D">
            <w:pPr>
              <w:rPr>
                <w:rFonts w:ascii="Sylfaen" w:hAnsi="Sylfaen"/>
                <w:lang w:val="ka-GE"/>
              </w:rPr>
            </w:pPr>
            <w:r>
              <w:rPr>
                <w:rFonts w:ascii="Sylfaen" w:hAnsi="Sylfaen"/>
                <w:lang w:val="ka-GE"/>
              </w:rPr>
              <w:t>1</w:t>
            </w: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036688">
            <w:pPr>
              <w:rPr>
                <w:rFonts w:ascii="Sylfaen" w:hAnsi="Sylfaen"/>
                <w:lang w:val="ka-GE"/>
              </w:rPr>
            </w:pPr>
            <w:r>
              <w:rPr>
                <w:rFonts w:ascii="Sylfaen" w:hAnsi="Sylfaen"/>
                <w:lang w:val="ka-GE"/>
              </w:rPr>
              <w:t>0</w:t>
            </w:r>
          </w:p>
        </w:tc>
        <w:tc>
          <w:tcPr>
            <w:tcW w:w="993" w:type="dxa"/>
            <w:tcBorders>
              <w:top w:val="single" w:sz="4" w:space="0" w:color="auto"/>
              <w:left w:val="single" w:sz="4" w:space="0" w:color="auto"/>
              <w:bottom w:val="single" w:sz="4" w:space="0" w:color="auto"/>
              <w:right w:val="single" w:sz="4" w:space="0" w:color="auto"/>
            </w:tcBorders>
          </w:tcPr>
          <w:p w:rsidR="002705C9" w:rsidRDefault="00BC698D">
            <w:pPr>
              <w:rPr>
                <w:rFonts w:ascii="Sylfaen" w:hAnsi="Sylfaen"/>
                <w:lang w:val="ka-GE"/>
              </w:rPr>
            </w:pPr>
            <w:r>
              <w:rPr>
                <w:rFonts w:ascii="Sylfaen" w:hAnsi="Sylfaen"/>
                <w:lang w:val="ka-GE"/>
              </w:rPr>
              <w:t>2</w:t>
            </w: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BC698D">
            <w:pPr>
              <w:rPr>
                <w:rFonts w:ascii="Sylfaen" w:hAnsi="Sylfaen"/>
                <w:lang w:val="ka-GE"/>
              </w:rPr>
            </w:pPr>
            <w:r>
              <w:rPr>
                <w:rFonts w:ascii="Sylfaen" w:hAnsi="Sylfaen"/>
                <w:lang w:val="ka-GE"/>
              </w:rPr>
              <w:t>1</w:t>
            </w:r>
          </w:p>
        </w:tc>
        <w:tc>
          <w:tcPr>
            <w:tcW w:w="992" w:type="dxa"/>
            <w:tcBorders>
              <w:top w:val="single" w:sz="4" w:space="0" w:color="auto"/>
              <w:left w:val="single" w:sz="4" w:space="0" w:color="auto"/>
              <w:bottom w:val="single" w:sz="4" w:space="0" w:color="auto"/>
              <w:right w:val="single" w:sz="4" w:space="0" w:color="auto"/>
            </w:tcBorders>
          </w:tcPr>
          <w:p w:rsidR="002705C9" w:rsidRDefault="00BC698D">
            <w:pPr>
              <w:rPr>
                <w:rFonts w:ascii="Sylfaen" w:hAnsi="Sylfaen"/>
                <w:lang w:val="ka-GE"/>
              </w:rPr>
            </w:pPr>
            <w:r>
              <w:rPr>
                <w:rFonts w:ascii="Sylfaen" w:hAnsi="Sylfaen"/>
                <w:lang w:val="ka-GE"/>
              </w:rPr>
              <w:t>5</w:t>
            </w: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BC698D">
            <w:pPr>
              <w:rPr>
                <w:rFonts w:ascii="Sylfaen" w:hAnsi="Sylfaen"/>
                <w:lang w:val="ka-GE"/>
              </w:rPr>
            </w:pPr>
            <w:r>
              <w:rPr>
                <w:rFonts w:ascii="Sylfaen" w:hAnsi="Sylfaen"/>
                <w:lang w:val="ka-GE"/>
              </w:rPr>
              <w:t>2</w:t>
            </w:r>
          </w:p>
        </w:tc>
        <w:tc>
          <w:tcPr>
            <w:tcW w:w="992" w:type="dxa"/>
            <w:tcBorders>
              <w:top w:val="single" w:sz="4" w:space="0" w:color="auto"/>
              <w:left w:val="single" w:sz="4" w:space="0" w:color="auto"/>
              <w:bottom w:val="single" w:sz="4" w:space="0" w:color="auto"/>
              <w:right w:val="single" w:sz="4" w:space="0" w:color="auto"/>
            </w:tcBorders>
          </w:tcPr>
          <w:p w:rsidR="002705C9" w:rsidRDefault="00BC698D">
            <w:pPr>
              <w:rPr>
                <w:rFonts w:ascii="Sylfaen" w:hAnsi="Sylfaen"/>
                <w:lang w:val="ka-GE"/>
              </w:rPr>
            </w:pPr>
            <w:r>
              <w:rPr>
                <w:rFonts w:ascii="Sylfaen" w:hAnsi="Sylfaen"/>
                <w:lang w:val="ka-GE"/>
              </w:rPr>
              <w:t>4</w:t>
            </w: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r>
              <w:rPr>
                <w:rFonts w:ascii="Sylfaen" w:hAnsi="Sylfaen"/>
                <w:lang w:val="ka-GE"/>
              </w:rPr>
              <w:t>0</w:t>
            </w:r>
          </w:p>
        </w:tc>
        <w:tc>
          <w:tcPr>
            <w:tcW w:w="1418" w:type="dxa"/>
            <w:tcBorders>
              <w:top w:val="single" w:sz="4" w:space="0" w:color="auto"/>
              <w:left w:val="single" w:sz="4" w:space="0" w:color="auto"/>
              <w:bottom w:val="single" w:sz="4" w:space="0" w:color="auto"/>
              <w:right w:val="single" w:sz="4" w:space="0" w:color="auto"/>
            </w:tcBorders>
          </w:tcPr>
          <w:p w:rsidR="002705C9" w:rsidRDefault="00BC698D">
            <w:pPr>
              <w:rPr>
                <w:rFonts w:ascii="Sylfaen" w:hAnsi="Sylfaen"/>
                <w:lang w:val="ka-GE"/>
              </w:rPr>
            </w:pPr>
            <w:r>
              <w:rPr>
                <w:rFonts w:ascii="Sylfaen" w:hAnsi="Sylfaen"/>
                <w:lang w:val="ka-GE"/>
              </w:rPr>
              <w:t>12</w:t>
            </w: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BC698D">
            <w:pPr>
              <w:rPr>
                <w:rFonts w:ascii="Sylfaen" w:hAnsi="Sylfaen"/>
                <w:lang w:val="ka-GE"/>
              </w:rPr>
            </w:pPr>
            <w:r>
              <w:rPr>
                <w:rFonts w:ascii="Sylfaen" w:hAnsi="Sylfaen"/>
                <w:lang w:val="ka-GE"/>
              </w:rPr>
              <w:t>3</w:t>
            </w:r>
          </w:p>
        </w:tc>
      </w:tr>
      <w:tr w:rsidR="002705C9" w:rsidTr="002705C9">
        <w:tc>
          <w:tcPr>
            <w:tcW w:w="4673" w:type="dxa"/>
            <w:tcBorders>
              <w:top w:val="single" w:sz="4" w:space="0" w:color="auto"/>
              <w:left w:val="single" w:sz="4" w:space="0" w:color="auto"/>
              <w:bottom w:val="single" w:sz="4" w:space="0" w:color="auto"/>
              <w:right w:val="single" w:sz="4" w:space="0" w:color="auto"/>
            </w:tcBorders>
          </w:tcPr>
          <w:p w:rsidR="002705C9" w:rsidRDefault="002705C9">
            <w:pPr>
              <w:rPr>
                <w:rFonts w:ascii="Sylfaen" w:hAnsi="Sylfaen"/>
                <w:lang w:val="ka-GE"/>
              </w:rPr>
            </w:pPr>
            <w:r>
              <w:rPr>
                <w:rFonts w:ascii="Sylfaen" w:hAnsi="Sylfaen"/>
                <w:lang w:val="ka-GE"/>
              </w:rPr>
              <w:t xml:space="preserve">მძიმე დანაშაული ჯანმრთელობის წინააღმდეგ (სსკ-ის 117-ე მუხლი, ჯანმრთელობის განზრახ მძიმე დაზიანება) </w:t>
            </w: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r>
              <w:rPr>
                <w:rFonts w:ascii="Sylfaen" w:hAnsi="Sylfaen"/>
                <w:lang w:val="ka-GE"/>
              </w:rPr>
              <w:t>მათ შორის, გახსნილი</w:t>
            </w:r>
          </w:p>
        </w:tc>
        <w:tc>
          <w:tcPr>
            <w:tcW w:w="992" w:type="dxa"/>
            <w:tcBorders>
              <w:top w:val="single" w:sz="4" w:space="0" w:color="auto"/>
              <w:left w:val="single" w:sz="4" w:space="0" w:color="auto"/>
              <w:bottom w:val="single" w:sz="4" w:space="0" w:color="auto"/>
              <w:right w:val="single" w:sz="4" w:space="0" w:color="auto"/>
            </w:tcBorders>
          </w:tcPr>
          <w:p w:rsidR="002705C9" w:rsidRDefault="00BC698D">
            <w:pPr>
              <w:rPr>
                <w:rFonts w:ascii="Sylfaen" w:hAnsi="Sylfaen"/>
                <w:lang w:val="ka-GE"/>
              </w:rPr>
            </w:pPr>
            <w:r>
              <w:rPr>
                <w:rFonts w:ascii="Sylfaen" w:hAnsi="Sylfaen"/>
                <w:lang w:val="ka-GE"/>
              </w:rPr>
              <w:t>3</w:t>
            </w: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BC698D">
            <w:pPr>
              <w:rPr>
                <w:rFonts w:ascii="Sylfaen" w:hAnsi="Sylfaen"/>
                <w:lang w:val="ka-GE"/>
              </w:rPr>
            </w:pPr>
            <w:r>
              <w:rPr>
                <w:rFonts w:ascii="Sylfaen" w:hAnsi="Sylfaen"/>
                <w:lang w:val="ka-GE"/>
              </w:rPr>
              <w:t>3</w:t>
            </w:r>
          </w:p>
        </w:tc>
        <w:tc>
          <w:tcPr>
            <w:tcW w:w="993" w:type="dxa"/>
            <w:tcBorders>
              <w:top w:val="single" w:sz="4" w:space="0" w:color="auto"/>
              <w:left w:val="single" w:sz="4" w:space="0" w:color="auto"/>
              <w:bottom w:val="single" w:sz="4" w:space="0" w:color="auto"/>
              <w:right w:val="single" w:sz="4" w:space="0" w:color="auto"/>
            </w:tcBorders>
          </w:tcPr>
          <w:p w:rsidR="002705C9" w:rsidRDefault="000E71AB">
            <w:pPr>
              <w:rPr>
                <w:rFonts w:ascii="Sylfaen" w:hAnsi="Sylfaen"/>
                <w:lang w:val="ka-GE"/>
              </w:rPr>
            </w:pPr>
            <w:r>
              <w:rPr>
                <w:rFonts w:ascii="Sylfaen" w:hAnsi="Sylfaen"/>
                <w:lang w:val="ka-GE"/>
              </w:rPr>
              <w:t>1</w:t>
            </w: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0E71AB">
            <w:pPr>
              <w:rPr>
                <w:rFonts w:ascii="Sylfaen" w:hAnsi="Sylfaen"/>
                <w:lang w:val="ka-GE"/>
              </w:rPr>
            </w:pPr>
            <w:r>
              <w:rPr>
                <w:rFonts w:ascii="Sylfaen" w:hAnsi="Sylfaen"/>
                <w:lang w:val="ka-GE"/>
              </w:rPr>
              <w:t>1</w:t>
            </w:r>
          </w:p>
        </w:tc>
        <w:tc>
          <w:tcPr>
            <w:tcW w:w="992" w:type="dxa"/>
            <w:tcBorders>
              <w:top w:val="single" w:sz="4" w:space="0" w:color="auto"/>
              <w:left w:val="single" w:sz="4" w:space="0" w:color="auto"/>
              <w:bottom w:val="single" w:sz="4" w:space="0" w:color="auto"/>
              <w:right w:val="single" w:sz="4" w:space="0" w:color="auto"/>
            </w:tcBorders>
          </w:tcPr>
          <w:p w:rsidR="002705C9" w:rsidRDefault="00BC698D">
            <w:pPr>
              <w:rPr>
                <w:rFonts w:ascii="Sylfaen" w:hAnsi="Sylfaen"/>
                <w:lang w:val="ka-GE"/>
              </w:rPr>
            </w:pPr>
            <w:r>
              <w:rPr>
                <w:rFonts w:ascii="Sylfaen" w:hAnsi="Sylfaen"/>
                <w:lang w:val="ka-GE"/>
              </w:rPr>
              <w:t>3</w:t>
            </w: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BC698D">
            <w:pPr>
              <w:rPr>
                <w:rFonts w:ascii="Sylfaen" w:hAnsi="Sylfaen"/>
                <w:lang w:val="ka-GE"/>
              </w:rPr>
            </w:pPr>
            <w:r>
              <w:rPr>
                <w:rFonts w:ascii="Sylfaen" w:hAnsi="Sylfaen"/>
                <w:lang w:val="ka-GE"/>
              </w:rPr>
              <w:t>3</w:t>
            </w:r>
          </w:p>
        </w:tc>
        <w:tc>
          <w:tcPr>
            <w:tcW w:w="992" w:type="dxa"/>
            <w:tcBorders>
              <w:top w:val="single" w:sz="4" w:space="0" w:color="auto"/>
              <w:left w:val="single" w:sz="4" w:space="0" w:color="auto"/>
              <w:bottom w:val="single" w:sz="4" w:space="0" w:color="auto"/>
              <w:right w:val="single" w:sz="4" w:space="0" w:color="auto"/>
            </w:tcBorders>
          </w:tcPr>
          <w:p w:rsidR="002705C9" w:rsidRDefault="00BC698D">
            <w:pPr>
              <w:rPr>
                <w:rFonts w:ascii="Sylfaen" w:hAnsi="Sylfaen"/>
                <w:lang w:val="ka-GE"/>
              </w:rPr>
            </w:pPr>
            <w:r>
              <w:rPr>
                <w:rFonts w:ascii="Sylfaen" w:hAnsi="Sylfaen"/>
                <w:lang w:val="ka-GE"/>
              </w:rPr>
              <w:t>4</w:t>
            </w: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BC698D">
            <w:pPr>
              <w:rPr>
                <w:rFonts w:ascii="Sylfaen" w:hAnsi="Sylfaen"/>
                <w:lang w:val="ka-GE"/>
              </w:rPr>
            </w:pPr>
            <w:r>
              <w:rPr>
                <w:rFonts w:ascii="Sylfaen" w:hAnsi="Sylfaen"/>
                <w:lang w:val="ka-GE"/>
              </w:rPr>
              <w:t>4</w:t>
            </w:r>
          </w:p>
        </w:tc>
        <w:tc>
          <w:tcPr>
            <w:tcW w:w="1418" w:type="dxa"/>
            <w:tcBorders>
              <w:top w:val="single" w:sz="4" w:space="0" w:color="auto"/>
              <w:left w:val="single" w:sz="4" w:space="0" w:color="auto"/>
              <w:bottom w:val="single" w:sz="4" w:space="0" w:color="auto"/>
              <w:right w:val="single" w:sz="4" w:space="0" w:color="auto"/>
            </w:tcBorders>
          </w:tcPr>
          <w:p w:rsidR="002705C9" w:rsidRDefault="00BC698D">
            <w:pPr>
              <w:rPr>
                <w:rFonts w:ascii="Sylfaen" w:hAnsi="Sylfaen"/>
                <w:lang w:val="ka-GE"/>
              </w:rPr>
            </w:pPr>
            <w:r>
              <w:rPr>
                <w:rFonts w:ascii="Sylfaen" w:hAnsi="Sylfaen"/>
                <w:lang w:val="ka-GE"/>
              </w:rPr>
              <w:t>11</w:t>
            </w: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2705C9">
            <w:pPr>
              <w:rPr>
                <w:rFonts w:ascii="Sylfaen" w:hAnsi="Sylfaen"/>
                <w:lang w:val="ka-GE"/>
              </w:rPr>
            </w:pPr>
          </w:p>
          <w:p w:rsidR="002705C9" w:rsidRDefault="00BC698D">
            <w:pPr>
              <w:rPr>
                <w:rFonts w:ascii="Sylfaen" w:hAnsi="Sylfaen"/>
                <w:lang w:val="ka-GE"/>
              </w:rPr>
            </w:pPr>
            <w:r>
              <w:rPr>
                <w:rFonts w:ascii="Sylfaen" w:hAnsi="Sylfaen"/>
                <w:lang w:val="ka-GE"/>
              </w:rPr>
              <w:t>11</w:t>
            </w:r>
          </w:p>
        </w:tc>
      </w:tr>
      <w:tr w:rsidR="002705C9" w:rsidTr="002705C9">
        <w:tc>
          <w:tcPr>
            <w:tcW w:w="4673" w:type="dxa"/>
            <w:tcBorders>
              <w:top w:val="single" w:sz="4" w:space="0" w:color="auto"/>
              <w:left w:val="single" w:sz="4" w:space="0" w:color="auto"/>
              <w:bottom w:val="single" w:sz="4" w:space="0" w:color="auto"/>
              <w:right w:val="single" w:sz="4" w:space="0" w:color="auto"/>
            </w:tcBorders>
          </w:tcPr>
          <w:p w:rsidR="002705C9" w:rsidRDefault="002705C9">
            <w:pPr>
              <w:rPr>
                <w:rFonts w:ascii="Sylfaen" w:hAnsi="Sylfaen"/>
                <w:lang w:val="ka-GE"/>
              </w:rPr>
            </w:pPr>
            <w:r>
              <w:rPr>
                <w:rFonts w:ascii="Sylfaen" w:hAnsi="Sylfaen"/>
                <w:lang w:val="ka-GE"/>
              </w:rPr>
              <w:t>გაუპატიურება (სსკ-ის137-ე მუხლი)</w:t>
            </w:r>
          </w:p>
          <w:p w:rsidR="002705C9" w:rsidRDefault="002705C9">
            <w:pPr>
              <w:rPr>
                <w:rFonts w:ascii="Sylfaen" w:hAnsi="Sylfaen"/>
                <w:lang w:val="ka-GE"/>
              </w:rPr>
            </w:pPr>
          </w:p>
          <w:p w:rsidR="002705C9" w:rsidRDefault="002705C9">
            <w:pPr>
              <w:rPr>
                <w:rFonts w:ascii="Sylfaen" w:hAnsi="Sylfaen"/>
                <w:lang w:val="ka-GE"/>
              </w:rPr>
            </w:pPr>
            <w:r>
              <w:rPr>
                <w:rFonts w:ascii="Sylfaen" w:hAnsi="Sylfaen"/>
                <w:lang w:val="ka-GE"/>
              </w:rPr>
              <w:t>მათ შორის, გახსნილი</w:t>
            </w:r>
          </w:p>
        </w:tc>
        <w:tc>
          <w:tcPr>
            <w:tcW w:w="992" w:type="dxa"/>
            <w:tcBorders>
              <w:top w:val="single" w:sz="4" w:space="0" w:color="auto"/>
              <w:left w:val="single" w:sz="4" w:space="0" w:color="auto"/>
              <w:bottom w:val="single" w:sz="4" w:space="0" w:color="auto"/>
              <w:right w:val="single" w:sz="4" w:space="0" w:color="auto"/>
            </w:tcBorders>
          </w:tcPr>
          <w:p w:rsidR="002705C9" w:rsidRDefault="00BC698D">
            <w:pPr>
              <w:rPr>
                <w:rFonts w:ascii="Sylfaen" w:hAnsi="Sylfaen"/>
                <w:lang w:val="ka-GE"/>
              </w:rPr>
            </w:pPr>
            <w:r>
              <w:rPr>
                <w:rFonts w:ascii="Sylfaen" w:hAnsi="Sylfaen"/>
                <w:lang w:val="ka-GE"/>
              </w:rPr>
              <w:t>0</w:t>
            </w:r>
          </w:p>
          <w:p w:rsidR="002705C9" w:rsidRDefault="002705C9">
            <w:pPr>
              <w:rPr>
                <w:rFonts w:ascii="Sylfaen" w:hAnsi="Sylfaen"/>
                <w:lang w:val="ka-GE"/>
              </w:rPr>
            </w:pPr>
          </w:p>
          <w:p w:rsidR="002705C9" w:rsidRDefault="00BC698D">
            <w:pPr>
              <w:rPr>
                <w:rFonts w:ascii="Sylfaen" w:hAnsi="Sylfaen"/>
                <w:lang w:val="ka-GE"/>
              </w:rPr>
            </w:pPr>
            <w:r>
              <w:rPr>
                <w:rFonts w:ascii="Sylfaen" w:hAnsi="Sylfaen"/>
                <w:lang w:val="ka-GE"/>
              </w:rPr>
              <w:t>0</w:t>
            </w:r>
          </w:p>
        </w:tc>
        <w:tc>
          <w:tcPr>
            <w:tcW w:w="993" w:type="dxa"/>
            <w:tcBorders>
              <w:top w:val="single" w:sz="4" w:space="0" w:color="auto"/>
              <w:left w:val="single" w:sz="4" w:space="0" w:color="auto"/>
              <w:bottom w:val="single" w:sz="4" w:space="0" w:color="auto"/>
              <w:right w:val="single" w:sz="4" w:space="0" w:color="auto"/>
            </w:tcBorders>
          </w:tcPr>
          <w:p w:rsidR="002705C9" w:rsidRDefault="002705C9">
            <w:pPr>
              <w:rPr>
                <w:rFonts w:ascii="Sylfaen" w:hAnsi="Sylfaen"/>
                <w:lang w:val="ka-GE"/>
              </w:rPr>
            </w:pPr>
            <w:r>
              <w:rPr>
                <w:rFonts w:ascii="Sylfaen" w:hAnsi="Sylfaen"/>
                <w:lang w:val="ka-GE"/>
              </w:rPr>
              <w:t>0</w:t>
            </w:r>
          </w:p>
          <w:p w:rsidR="002705C9" w:rsidRDefault="002705C9">
            <w:pPr>
              <w:rPr>
                <w:rFonts w:ascii="Sylfaen" w:hAnsi="Sylfaen"/>
                <w:lang w:val="ka-GE"/>
              </w:rPr>
            </w:pPr>
          </w:p>
          <w:p w:rsidR="002705C9" w:rsidRDefault="002705C9">
            <w:pPr>
              <w:rPr>
                <w:rFonts w:ascii="Sylfaen" w:hAnsi="Sylfaen"/>
                <w:lang w:val="ka-GE"/>
              </w:rPr>
            </w:pPr>
            <w:r>
              <w:rPr>
                <w:rFonts w:ascii="Sylfaen" w:hAnsi="Sylfaen"/>
                <w:lang w:val="ka-GE"/>
              </w:rPr>
              <w:t>0</w:t>
            </w:r>
          </w:p>
        </w:tc>
        <w:tc>
          <w:tcPr>
            <w:tcW w:w="992" w:type="dxa"/>
            <w:tcBorders>
              <w:top w:val="single" w:sz="4" w:space="0" w:color="auto"/>
              <w:left w:val="single" w:sz="4" w:space="0" w:color="auto"/>
              <w:bottom w:val="single" w:sz="4" w:space="0" w:color="auto"/>
              <w:right w:val="single" w:sz="4" w:space="0" w:color="auto"/>
            </w:tcBorders>
          </w:tcPr>
          <w:p w:rsidR="002705C9" w:rsidRDefault="00BC698D">
            <w:pPr>
              <w:rPr>
                <w:rFonts w:ascii="Sylfaen" w:hAnsi="Sylfaen"/>
                <w:lang w:val="ka-GE"/>
              </w:rPr>
            </w:pPr>
            <w:r>
              <w:rPr>
                <w:rFonts w:ascii="Sylfaen" w:hAnsi="Sylfaen"/>
                <w:lang w:val="ka-GE"/>
              </w:rPr>
              <w:t>2</w:t>
            </w:r>
          </w:p>
          <w:p w:rsidR="002705C9" w:rsidRDefault="002705C9">
            <w:pPr>
              <w:rPr>
                <w:rFonts w:ascii="Sylfaen" w:hAnsi="Sylfaen"/>
                <w:lang w:val="ka-GE"/>
              </w:rPr>
            </w:pPr>
          </w:p>
          <w:p w:rsidR="002705C9" w:rsidRDefault="00BC698D">
            <w:pPr>
              <w:rPr>
                <w:rFonts w:ascii="Sylfaen" w:hAnsi="Sylfaen"/>
                <w:lang w:val="ka-GE"/>
              </w:rPr>
            </w:pPr>
            <w:r>
              <w:rPr>
                <w:rFonts w:ascii="Sylfaen" w:hAnsi="Sylfaen"/>
                <w:lang w:val="ka-GE"/>
              </w:rPr>
              <w:t>2</w:t>
            </w:r>
          </w:p>
        </w:tc>
        <w:tc>
          <w:tcPr>
            <w:tcW w:w="992" w:type="dxa"/>
            <w:tcBorders>
              <w:top w:val="single" w:sz="4" w:space="0" w:color="auto"/>
              <w:left w:val="single" w:sz="4" w:space="0" w:color="auto"/>
              <w:bottom w:val="single" w:sz="4" w:space="0" w:color="auto"/>
              <w:right w:val="single" w:sz="4" w:space="0" w:color="auto"/>
            </w:tcBorders>
          </w:tcPr>
          <w:p w:rsidR="002705C9" w:rsidRDefault="00BC698D">
            <w:pPr>
              <w:rPr>
                <w:rFonts w:ascii="Sylfaen" w:hAnsi="Sylfaen"/>
                <w:lang w:val="ka-GE"/>
              </w:rPr>
            </w:pPr>
            <w:r>
              <w:rPr>
                <w:rFonts w:ascii="Sylfaen" w:hAnsi="Sylfaen"/>
                <w:lang w:val="ka-GE"/>
              </w:rPr>
              <w:t>4</w:t>
            </w:r>
          </w:p>
          <w:p w:rsidR="002705C9" w:rsidRDefault="002705C9">
            <w:pPr>
              <w:rPr>
                <w:rFonts w:ascii="Sylfaen" w:hAnsi="Sylfaen"/>
                <w:lang w:val="ka-GE"/>
              </w:rPr>
            </w:pPr>
          </w:p>
          <w:p w:rsidR="002705C9" w:rsidRDefault="00BC698D">
            <w:pPr>
              <w:rPr>
                <w:rFonts w:ascii="Sylfaen" w:hAnsi="Sylfaen"/>
                <w:lang w:val="ka-GE"/>
              </w:rPr>
            </w:pPr>
            <w:r>
              <w:rPr>
                <w:rFonts w:ascii="Sylfaen" w:hAnsi="Sylfaen"/>
                <w:lang w:val="ka-GE"/>
              </w:rPr>
              <w:t>3</w:t>
            </w:r>
          </w:p>
        </w:tc>
        <w:tc>
          <w:tcPr>
            <w:tcW w:w="1418" w:type="dxa"/>
            <w:tcBorders>
              <w:top w:val="single" w:sz="4" w:space="0" w:color="auto"/>
              <w:left w:val="single" w:sz="4" w:space="0" w:color="auto"/>
              <w:bottom w:val="single" w:sz="4" w:space="0" w:color="auto"/>
              <w:right w:val="single" w:sz="4" w:space="0" w:color="auto"/>
            </w:tcBorders>
          </w:tcPr>
          <w:p w:rsidR="002705C9" w:rsidRDefault="00BC698D">
            <w:pPr>
              <w:rPr>
                <w:rFonts w:ascii="Sylfaen" w:hAnsi="Sylfaen"/>
                <w:lang w:val="ka-GE"/>
              </w:rPr>
            </w:pPr>
            <w:r>
              <w:rPr>
                <w:rFonts w:ascii="Sylfaen" w:hAnsi="Sylfaen"/>
                <w:lang w:val="ka-GE"/>
              </w:rPr>
              <w:t>6</w:t>
            </w:r>
          </w:p>
          <w:p w:rsidR="002705C9" w:rsidRDefault="002705C9">
            <w:pPr>
              <w:rPr>
                <w:rFonts w:ascii="Sylfaen" w:hAnsi="Sylfaen"/>
                <w:lang w:val="ka-GE"/>
              </w:rPr>
            </w:pPr>
          </w:p>
          <w:p w:rsidR="002705C9" w:rsidRDefault="00BC698D">
            <w:pPr>
              <w:rPr>
                <w:rFonts w:ascii="Sylfaen" w:hAnsi="Sylfaen"/>
                <w:lang w:val="ka-GE"/>
              </w:rPr>
            </w:pPr>
            <w:r>
              <w:rPr>
                <w:rFonts w:ascii="Sylfaen" w:hAnsi="Sylfaen"/>
                <w:lang w:val="ka-GE"/>
              </w:rPr>
              <w:t>5</w:t>
            </w:r>
          </w:p>
        </w:tc>
      </w:tr>
      <w:tr w:rsidR="002705C9" w:rsidTr="002705C9">
        <w:tc>
          <w:tcPr>
            <w:tcW w:w="4673" w:type="dxa"/>
            <w:tcBorders>
              <w:top w:val="single" w:sz="4" w:space="0" w:color="auto"/>
              <w:left w:val="single" w:sz="4" w:space="0" w:color="auto"/>
              <w:bottom w:val="single" w:sz="4" w:space="0" w:color="auto"/>
              <w:right w:val="single" w:sz="4" w:space="0" w:color="auto"/>
            </w:tcBorders>
          </w:tcPr>
          <w:p w:rsidR="002705C9" w:rsidRDefault="002705C9">
            <w:pPr>
              <w:rPr>
                <w:rFonts w:ascii="Sylfaen" w:hAnsi="Sylfaen"/>
                <w:lang w:val="ka-GE"/>
              </w:rPr>
            </w:pPr>
            <w:r>
              <w:rPr>
                <w:rFonts w:ascii="Sylfaen" w:hAnsi="Sylfaen"/>
                <w:lang w:val="ka-GE"/>
              </w:rPr>
              <w:t>ქურდობა (სსკ-ის 177-ე მუხლი)</w:t>
            </w:r>
          </w:p>
          <w:p w:rsidR="002705C9" w:rsidRDefault="002705C9">
            <w:pPr>
              <w:rPr>
                <w:rFonts w:ascii="Sylfaen" w:hAnsi="Sylfaen"/>
                <w:lang w:val="ka-GE"/>
              </w:rPr>
            </w:pPr>
          </w:p>
          <w:p w:rsidR="002705C9" w:rsidRDefault="002705C9">
            <w:pPr>
              <w:rPr>
                <w:rFonts w:ascii="Sylfaen" w:hAnsi="Sylfaen"/>
                <w:lang w:val="ka-GE"/>
              </w:rPr>
            </w:pPr>
            <w:r>
              <w:rPr>
                <w:rFonts w:ascii="Sylfaen" w:hAnsi="Sylfaen"/>
                <w:lang w:val="ka-GE"/>
              </w:rPr>
              <w:t>მათ შორის, გახსნილი</w:t>
            </w:r>
          </w:p>
        </w:tc>
        <w:tc>
          <w:tcPr>
            <w:tcW w:w="992" w:type="dxa"/>
            <w:tcBorders>
              <w:top w:val="single" w:sz="4" w:space="0" w:color="auto"/>
              <w:left w:val="single" w:sz="4" w:space="0" w:color="auto"/>
              <w:bottom w:val="single" w:sz="4" w:space="0" w:color="auto"/>
              <w:right w:val="single" w:sz="4" w:space="0" w:color="auto"/>
            </w:tcBorders>
          </w:tcPr>
          <w:p w:rsidR="002705C9" w:rsidRDefault="00BC698D">
            <w:pPr>
              <w:rPr>
                <w:rFonts w:ascii="Sylfaen" w:hAnsi="Sylfaen"/>
                <w:lang w:val="ka-GE"/>
              </w:rPr>
            </w:pPr>
            <w:r>
              <w:rPr>
                <w:rFonts w:ascii="Sylfaen" w:hAnsi="Sylfaen"/>
                <w:lang w:val="ka-GE"/>
              </w:rPr>
              <w:t>69</w:t>
            </w:r>
          </w:p>
          <w:p w:rsidR="002705C9" w:rsidRDefault="002705C9">
            <w:pPr>
              <w:rPr>
                <w:rFonts w:ascii="Sylfaen" w:hAnsi="Sylfaen"/>
                <w:lang w:val="ka-GE"/>
              </w:rPr>
            </w:pPr>
          </w:p>
          <w:p w:rsidR="002705C9" w:rsidRDefault="00BC698D">
            <w:pPr>
              <w:rPr>
                <w:rFonts w:ascii="Sylfaen" w:hAnsi="Sylfaen"/>
                <w:lang w:val="ka-GE"/>
              </w:rPr>
            </w:pPr>
            <w:r>
              <w:rPr>
                <w:rFonts w:ascii="Sylfaen" w:hAnsi="Sylfaen"/>
                <w:lang w:val="ka-GE"/>
              </w:rPr>
              <w:t>43</w:t>
            </w:r>
          </w:p>
        </w:tc>
        <w:tc>
          <w:tcPr>
            <w:tcW w:w="993" w:type="dxa"/>
            <w:tcBorders>
              <w:top w:val="single" w:sz="4" w:space="0" w:color="auto"/>
              <w:left w:val="single" w:sz="4" w:space="0" w:color="auto"/>
              <w:bottom w:val="single" w:sz="4" w:space="0" w:color="auto"/>
              <w:right w:val="single" w:sz="4" w:space="0" w:color="auto"/>
            </w:tcBorders>
          </w:tcPr>
          <w:p w:rsidR="002705C9" w:rsidRDefault="00F92CC6">
            <w:pPr>
              <w:rPr>
                <w:rFonts w:ascii="Sylfaen" w:hAnsi="Sylfaen"/>
                <w:lang w:val="ka-GE"/>
              </w:rPr>
            </w:pPr>
            <w:r>
              <w:rPr>
                <w:rFonts w:ascii="Sylfaen" w:hAnsi="Sylfaen"/>
                <w:lang w:val="ka-GE"/>
              </w:rPr>
              <w:t>55</w:t>
            </w:r>
          </w:p>
          <w:p w:rsidR="002705C9" w:rsidRDefault="002705C9">
            <w:pPr>
              <w:rPr>
                <w:rFonts w:ascii="Sylfaen" w:hAnsi="Sylfaen"/>
                <w:lang w:val="ka-GE"/>
              </w:rPr>
            </w:pPr>
          </w:p>
          <w:p w:rsidR="002705C9" w:rsidRDefault="00F92CC6">
            <w:pPr>
              <w:rPr>
                <w:rFonts w:ascii="Sylfaen" w:hAnsi="Sylfaen"/>
                <w:lang w:val="ka-GE"/>
              </w:rPr>
            </w:pPr>
            <w:r>
              <w:rPr>
                <w:rFonts w:ascii="Sylfaen" w:hAnsi="Sylfaen"/>
                <w:lang w:val="ka-GE"/>
              </w:rPr>
              <w:t>31</w:t>
            </w:r>
          </w:p>
        </w:tc>
        <w:tc>
          <w:tcPr>
            <w:tcW w:w="992" w:type="dxa"/>
            <w:tcBorders>
              <w:top w:val="single" w:sz="4" w:space="0" w:color="auto"/>
              <w:left w:val="single" w:sz="4" w:space="0" w:color="auto"/>
              <w:bottom w:val="single" w:sz="4" w:space="0" w:color="auto"/>
              <w:right w:val="single" w:sz="4" w:space="0" w:color="auto"/>
            </w:tcBorders>
          </w:tcPr>
          <w:p w:rsidR="002705C9" w:rsidRDefault="00F92CC6">
            <w:pPr>
              <w:rPr>
                <w:rFonts w:ascii="Sylfaen" w:hAnsi="Sylfaen"/>
                <w:lang w:val="ka-GE"/>
              </w:rPr>
            </w:pPr>
            <w:r>
              <w:rPr>
                <w:rFonts w:ascii="Sylfaen" w:hAnsi="Sylfaen"/>
                <w:lang w:val="ka-GE"/>
              </w:rPr>
              <w:t>76</w:t>
            </w:r>
          </w:p>
          <w:p w:rsidR="002705C9" w:rsidRDefault="002705C9">
            <w:pPr>
              <w:rPr>
                <w:rFonts w:ascii="Sylfaen" w:hAnsi="Sylfaen"/>
                <w:lang w:val="ka-GE"/>
              </w:rPr>
            </w:pPr>
          </w:p>
          <w:p w:rsidR="002705C9" w:rsidRDefault="00F92CC6">
            <w:pPr>
              <w:rPr>
                <w:rFonts w:ascii="Sylfaen" w:hAnsi="Sylfaen"/>
                <w:lang w:val="ka-GE"/>
              </w:rPr>
            </w:pPr>
            <w:r>
              <w:rPr>
                <w:rFonts w:ascii="Sylfaen" w:hAnsi="Sylfaen"/>
                <w:lang w:val="ka-GE"/>
              </w:rPr>
              <w:t>26</w:t>
            </w:r>
          </w:p>
        </w:tc>
        <w:tc>
          <w:tcPr>
            <w:tcW w:w="992" w:type="dxa"/>
            <w:tcBorders>
              <w:top w:val="single" w:sz="4" w:space="0" w:color="auto"/>
              <w:left w:val="single" w:sz="4" w:space="0" w:color="auto"/>
              <w:bottom w:val="single" w:sz="4" w:space="0" w:color="auto"/>
              <w:right w:val="single" w:sz="4" w:space="0" w:color="auto"/>
            </w:tcBorders>
          </w:tcPr>
          <w:p w:rsidR="002705C9" w:rsidRDefault="00F92CC6">
            <w:pPr>
              <w:rPr>
                <w:rFonts w:ascii="Sylfaen" w:hAnsi="Sylfaen"/>
                <w:lang w:val="ka-GE"/>
              </w:rPr>
            </w:pPr>
            <w:r>
              <w:rPr>
                <w:rFonts w:ascii="Sylfaen" w:hAnsi="Sylfaen"/>
                <w:lang w:val="ka-GE"/>
              </w:rPr>
              <w:t>90</w:t>
            </w:r>
          </w:p>
          <w:p w:rsidR="002705C9" w:rsidRDefault="002705C9">
            <w:pPr>
              <w:rPr>
                <w:rFonts w:ascii="Sylfaen" w:hAnsi="Sylfaen"/>
                <w:lang w:val="ka-GE"/>
              </w:rPr>
            </w:pPr>
          </w:p>
          <w:p w:rsidR="002705C9" w:rsidRDefault="00F92CC6">
            <w:pPr>
              <w:rPr>
                <w:rFonts w:ascii="Sylfaen" w:hAnsi="Sylfaen"/>
                <w:lang w:val="ka-GE"/>
              </w:rPr>
            </w:pPr>
            <w:r>
              <w:rPr>
                <w:rFonts w:ascii="Sylfaen" w:hAnsi="Sylfaen"/>
                <w:lang w:val="ka-GE"/>
              </w:rPr>
              <w:t>33</w:t>
            </w:r>
          </w:p>
        </w:tc>
        <w:tc>
          <w:tcPr>
            <w:tcW w:w="1418" w:type="dxa"/>
            <w:tcBorders>
              <w:top w:val="single" w:sz="4" w:space="0" w:color="auto"/>
              <w:left w:val="single" w:sz="4" w:space="0" w:color="auto"/>
              <w:bottom w:val="single" w:sz="4" w:space="0" w:color="auto"/>
              <w:right w:val="single" w:sz="4" w:space="0" w:color="auto"/>
            </w:tcBorders>
          </w:tcPr>
          <w:p w:rsidR="002705C9" w:rsidRDefault="00F92CC6">
            <w:pPr>
              <w:rPr>
                <w:rFonts w:ascii="Sylfaen" w:hAnsi="Sylfaen"/>
                <w:lang w:val="ka-GE"/>
              </w:rPr>
            </w:pPr>
            <w:r>
              <w:rPr>
                <w:rFonts w:ascii="Sylfaen" w:hAnsi="Sylfaen"/>
                <w:lang w:val="ka-GE"/>
              </w:rPr>
              <w:t>290</w:t>
            </w:r>
          </w:p>
          <w:p w:rsidR="002705C9" w:rsidRDefault="002705C9">
            <w:pPr>
              <w:rPr>
                <w:rFonts w:ascii="Sylfaen" w:hAnsi="Sylfaen"/>
                <w:lang w:val="ka-GE"/>
              </w:rPr>
            </w:pPr>
          </w:p>
          <w:p w:rsidR="002705C9" w:rsidRDefault="00F92CC6">
            <w:pPr>
              <w:rPr>
                <w:rFonts w:ascii="Sylfaen" w:hAnsi="Sylfaen"/>
                <w:lang w:val="ka-GE"/>
              </w:rPr>
            </w:pPr>
            <w:r>
              <w:rPr>
                <w:rFonts w:ascii="Sylfaen" w:hAnsi="Sylfaen"/>
                <w:lang w:val="ka-GE"/>
              </w:rPr>
              <w:t>133</w:t>
            </w:r>
          </w:p>
        </w:tc>
      </w:tr>
      <w:tr w:rsidR="002705C9" w:rsidTr="002705C9">
        <w:tc>
          <w:tcPr>
            <w:tcW w:w="4673" w:type="dxa"/>
            <w:tcBorders>
              <w:top w:val="single" w:sz="4" w:space="0" w:color="auto"/>
              <w:left w:val="single" w:sz="4" w:space="0" w:color="auto"/>
              <w:bottom w:val="single" w:sz="4" w:space="0" w:color="auto"/>
              <w:right w:val="single" w:sz="4" w:space="0" w:color="auto"/>
            </w:tcBorders>
          </w:tcPr>
          <w:p w:rsidR="002705C9" w:rsidRDefault="002705C9">
            <w:pPr>
              <w:rPr>
                <w:rFonts w:ascii="Sylfaen" w:hAnsi="Sylfaen"/>
                <w:lang w:val="ka-GE"/>
              </w:rPr>
            </w:pPr>
            <w:r>
              <w:rPr>
                <w:rFonts w:ascii="Sylfaen" w:hAnsi="Sylfaen"/>
                <w:lang w:val="ka-GE"/>
              </w:rPr>
              <w:t>ძარცვა (სსკ-ის 178-ე მუხლი)</w:t>
            </w:r>
          </w:p>
          <w:p w:rsidR="002705C9" w:rsidRDefault="002705C9">
            <w:pPr>
              <w:rPr>
                <w:rFonts w:ascii="Sylfaen" w:hAnsi="Sylfaen"/>
                <w:lang w:val="ka-GE"/>
              </w:rPr>
            </w:pPr>
          </w:p>
          <w:p w:rsidR="002705C9" w:rsidRDefault="002705C9">
            <w:pPr>
              <w:rPr>
                <w:rFonts w:ascii="Sylfaen" w:hAnsi="Sylfaen"/>
                <w:lang w:val="ka-GE"/>
              </w:rPr>
            </w:pPr>
            <w:r>
              <w:rPr>
                <w:rFonts w:ascii="Sylfaen" w:hAnsi="Sylfaen"/>
                <w:lang w:val="ka-GE"/>
              </w:rPr>
              <w:t>მათ შორის, გახსნილი</w:t>
            </w:r>
          </w:p>
        </w:tc>
        <w:tc>
          <w:tcPr>
            <w:tcW w:w="992" w:type="dxa"/>
            <w:tcBorders>
              <w:top w:val="single" w:sz="4" w:space="0" w:color="auto"/>
              <w:left w:val="single" w:sz="4" w:space="0" w:color="auto"/>
              <w:bottom w:val="single" w:sz="4" w:space="0" w:color="auto"/>
              <w:right w:val="single" w:sz="4" w:space="0" w:color="auto"/>
            </w:tcBorders>
          </w:tcPr>
          <w:p w:rsidR="002705C9" w:rsidRDefault="00F92CC6">
            <w:pPr>
              <w:rPr>
                <w:rFonts w:ascii="Sylfaen" w:hAnsi="Sylfaen"/>
                <w:lang w:val="ka-GE"/>
              </w:rPr>
            </w:pPr>
            <w:r>
              <w:rPr>
                <w:rFonts w:ascii="Sylfaen" w:hAnsi="Sylfaen"/>
                <w:lang w:val="ka-GE"/>
              </w:rPr>
              <w:t>2</w:t>
            </w:r>
          </w:p>
          <w:p w:rsidR="002705C9" w:rsidRDefault="002705C9">
            <w:pPr>
              <w:rPr>
                <w:rFonts w:ascii="Sylfaen" w:hAnsi="Sylfaen"/>
                <w:lang w:val="ka-GE"/>
              </w:rPr>
            </w:pPr>
          </w:p>
          <w:p w:rsidR="002705C9" w:rsidRDefault="00F92CC6">
            <w:pPr>
              <w:rPr>
                <w:rFonts w:ascii="Sylfaen" w:hAnsi="Sylfaen"/>
                <w:lang w:val="ka-GE"/>
              </w:rPr>
            </w:pPr>
            <w:r>
              <w:rPr>
                <w:rFonts w:ascii="Sylfaen" w:hAnsi="Sylfaen"/>
                <w:lang w:val="ka-GE"/>
              </w:rPr>
              <w:t>2</w:t>
            </w:r>
          </w:p>
        </w:tc>
        <w:tc>
          <w:tcPr>
            <w:tcW w:w="993" w:type="dxa"/>
            <w:tcBorders>
              <w:top w:val="single" w:sz="4" w:space="0" w:color="auto"/>
              <w:left w:val="single" w:sz="4" w:space="0" w:color="auto"/>
              <w:bottom w:val="single" w:sz="4" w:space="0" w:color="auto"/>
              <w:right w:val="single" w:sz="4" w:space="0" w:color="auto"/>
            </w:tcBorders>
          </w:tcPr>
          <w:p w:rsidR="002705C9" w:rsidRDefault="00F92CC6">
            <w:pPr>
              <w:rPr>
                <w:rFonts w:ascii="Sylfaen" w:hAnsi="Sylfaen"/>
                <w:lang w:val="ka-GE"/>
              </w:rPr>
            </w:pPr>
            <w:r>
              <w:rPr>
                <w:rFonts w:ascii="Sylfaen" w:hAnsi="Sylfaen"/>
                <w:lang w:val="ka-GE"/>
              </w:rPr>
              <w:t>2</w:t>
            </w:r>
          </w:p>
          <w:p w:rsidR="002705C9" w:rsidRDefault="002705C9">
            <w:pPr>
              <w:rPr>
                <w:rFonts w:ascii="Sylfaen" w:hAnsi="Sylfaen"/>
                <w:lang w:val="ka-GE"/>
              </w:rPr>
            </w:pPr>
          </w:p>
          <w:p w:rsidR="002705C9" w:rsidRDefault="00F92CC6">
            <w:pPr>
              <w:rPr>
                <w:rFonts w:ascii="Sylfaen" w:hAnsi="Sylfaen"/>
                <w:lang w:val="ka-GE"/>
              </w:rPr>
            </w:pPr>
            <w:r>
              <w:rPr>
                <w:rFonts w:ascii="Sylfaen" w:hAnsi="Sylfaen"/>
                <w:lang w:val="ka-GE"/>
              </w:rPr>
              <w:t>1</w:t>
            </w:r>
          </w:p>
        </w:tc>
        <w:tc>
          <w:tcPr>
            <w:tcW w:w="992" w:type="dxa"/>
            <w:tcBorders>
              <w:top w:val="single" w:sz="4" w:space="0" w:color="auto"/>
              <w:left w:val="single" w:sz="4" w:space="0" w:color="auto"/>
              <w:bottom w:val="single" w:sz="4" w:space="0" w:color="auto"/>
              <w:right w:val="single" w:sz="4" w:space="0" w:color="auto"/>
            </w:tcBorders>
          </w:tcPr>
          <w:p w:rsidR="002705C9" w:rsidRDefault="00F92CC6">
            <w:pPr>
              <w:rPr>
                <w:rFonts w:ascii="Sylfaen" w:hAnsi="Sylfaen"/>
                <w:lang w:val="ka-GE"/>
              </w:rPr>
            </w:pPr>
            <w:r>
              <w:rPr>
                <w:rFonts w:ascii="Sylfaen" w:hAnsi="Sylfaen"/>
                <w:lang w:val="ka-GE"/>
              </w:rPr>
              <w:t>2</w:t>
            </w:r>
          </w:p>
          <w:p w:rsidR="002705C9" w:rsidRDefault="002705C9">
            <w:pPr>
              <w:rPr>
                <w:rFonts w:ascii="Sylfaen" w:hAnsi="Sylfaen"/>
                <w:lang w:val="ka-GE"/>
              </w:rPr>
            </w:pPr>
          </w:p>
          <w:p w:rsidR="002705C9" w:rsidRDefault="00F92CC6">
            <w:pPr>
              <w:rPr>
                <w:rFonts w:ascii="Sylfaen" w:hAnsi="Sylfaen"/>
                <w:lang w:val="ka-GE"/>
              </w:rPr>
            </w:pPr>
            <w:r>
              <w:rPr>
                <w:rFonts w:ascii="Sylfaen" w:hAnsi="Sylfaen"/>
                <w:lang w:val="ka-GE"/>
              </w:rPr>
              <w:t>2</w:t>
            </w:r>
          </w:p>
        </w:tc>
        <w:tc>
          <w:tcPr>
            <w:tcW w:w="992" w:type="dxa"/>
            <w:tcBorders>
              <w:top w:val="single" w:sz="4" w:space="0" w:color="auto"/>
              <w:left w:val="single" w:sz="4" w:space="0" w:color="auto"/>
              <w:bottom w:val="single" w:sz="4" w:space="0" w:color="auto"/>
              <w:right w:val="single" w:sz="4" w:space="0" w:color="auto"/>
            </w:tcBorders>
          </w:tcPr>
          <w:p w:rsidR="002705C9" w:rsidRDefault="00F92CC6">
            <w:pPr>
              <w:rPr>
                <w:rFonts w:ascii="Sylfaen" w:hAnsi="Sylfaen"/>
                <w:lang w:val="ka-GE"/>
              </w:rPr>
            </w:pPr>
            <w:r>
              <w:rPr>
                <w:rFonts w:ascii="Sylfaen" w:hAnsi="Sylfaen"/>
                <w:lang w:val="ka-GE"/>
              </w:rPr>
              <w:t>2</w:t>
            </w:r>
          </w:p>
          <w:p w:rsidR="002705C9" w:rsidRDefault="002705C9">
            <w:pPr>
              <w:rPr>
                <w:rFonts w:ascii="Sylfaen" w:hAnsi="Sylfaen"/>
                <w:lang w:val="ka-GE"/>
              </w:rPr>
            </w:pPr>
          </w:p>
          <w:p w:rsidR="002705C9" w:rsidRDefault="00F92CC6">
            <w:pPr>
              <w:rPr>
                <w:rFonts w:ascii="Sylfaen" w:hAnsi="Sylfaen"/>
                <w:lang w:val="ka-GE"/>
              </w:rPr>
            </w:pPr>
            <w:r>
              <w:rPr>
                <w:rFonts w:ascii="Sylfaen" w:hAnsi="Sylfaen"/>
                <w:lang w:val="ka-GE"/>
              </w:rPr>
              <w:t>2</w:t>
            </w:r>
          </w:p>
        </w:tc>
        <w:tc>
          <w:tcPr>
            <w:tcW w:w="1418" w:type="dxa"/>
            <w:tcBorders>
              <w:top w:val="single" w:sz="4" w:space="0" w:color="auto"/>
              <w:left w:val="single" w:sz="4" w:space="0" w:color="auto"/>
              <w:bottom w:val="single" w:sz="4" w:space="0" w:color="auto"/>
              <w:right w:val="single" w:sz="4" w:space="0" w:color="auto"/>
            </w:tcBorders>
          </w:tcPr>
          <w:p w:rsidR="002705C9" w:rsidRDefault="00F92CC6">
            <w:pPr>
              <w:rPr>
                <w:rFonts w:ascii="Sylfaen" w:hAnsi="Sylfaen"/>
                <w:lang w:val="ka-GE"/>
              </w:rPr>
            </w:pPr>
            <w:r>
              <w:rPr>
                <w:rFonts w:ascii="Sylfaen" w:hAnsi="Sylfaen"/>
                <w:lang w:val="ka-GE"/>
              </w:rPr>
              <w:t>8</w:t>
            </w:r>
          </w:p>
          <w:p w:rsidR="002705C9" w:rsidRDefault="002705C9">
            <w:pPr>
              <w:rPr>
                <w:rFonts w:ascii="Sylfaen" w:hAnsi="Sylfaen"/>
                <w:lang w:val="ka-GE"/>
              </w:rPr>
            </w:pPr>
          </w:p>
          <w:p w:rsidR="002705C9" w:rsidRDefault="00F92CC6">
            <w:pPr>
              <w:rPr>
                <w:rFonts w:ascii="Sylfaen" w:hAnsi="Sylfaen"/>
                <w:lang w:val="ka-GE"/>
              </w:rPr>
            </w:pPr>
            <w:r>
              <w:rPr>
                <w:rFonts w:ascii="Sylfaen" w:hAnsi="Sylfaen"/>
                <w:lang w:val="ka-GE"/>
              </w:rPr>
              <w:t>7</w:t>
            </w:r>
          </w:p>
        </w:tc>
      </w:tr>
      <w:tr w:rsidR="002705C9" w:rsidTr="002705C9">
        <w:tc>
          <w:tcPr>
            <w:tcW w:w="4673" w:type="dxa"/>
            <w:tcBorders>
              <w:top w:val="single" w:sz="4" w:space="0" w:color="auto"/>
              <w:left w:val="single" w:sz="4" w:space="0" w:color="auto"/>
              <w:bottom w:val="single" w:sz="4" w:space="0" w:color="auto"/>
              <w:right w:val="single" w:sz="4" w:space="0" w:color="auto"/>
            </w:tcBorders>
          </w:tcPr>
          <w:p w:rsidR="002705C9" w:rsidRDefault="002705C9">
            <w:pPr>
              <w:rPr>
                <w:rFonts w:ascii="Sylfaen" w:hAnsi="Sylfaen"/>
                <w:lang w:val="ka-GE"/>
              </w:rPr>
            </w:pPr>
            <w:r>
              <w:rPr>
                <w:rFonts w:ascii="Sylfaen" w:hAnsi="Sylfaen"/>
                <w:lang w:val="ka-GE"/>
              </w:rPr>
              <w:t>ყაჩაღობა (სსკ-ის 179-ე მუხლი)</w:t>
            </w:r>
          </w:p>
          <w:p w:rsidR="002705C9" w:rsidRDefault="002705C9">
            <w:pPr>
              <w:rPr>
                <w:rFonts w:ascii="Sylfaen" w:hAnsi="Sylfaen"/>
                <w:lang w:val="ka-GE"/>
              </w:rPr>
            </w:pPr>
          </w:p>
          <w:p w:rsidR="002705C9" w:rsidRDefault="002705C9">
            <w:pPr>
              <w:rPr>
                <w:rFonts w:ascii="Sylfaen" w:hAnsi="Sylfaen"/>
                <w:lang w:val="ka-GE"/>
              </w:rPr>
            </w:pPr>
            <w:r>
              <w:rPr>
                <w:rFonts w:ascii="Sylfaen" w:hAnsi="Sylfaen"/>
                <w:lang w:val="ka-GE"/>
              </w:rPr>
              <w:t>მათ შორის, გახსნილი</w:t>
            </w:r>
          </w:p>
        </w:tc>
        <w:tc>
          <w:tcPr>
            <w:tcW w:w="992" w:type="dxa"/>
            <w:tcBorders>
              <w:top w:val="single" w:sz="4" w:space="0" w:color="auto"/>
              <w:left w:val="single" w:sz="4" w:space="0" w:color="auto"/>
              <w:bottom w:val="single" w:sz="4" w:space="0" w:color="auto"/>
              <w:right w:val="single" w:sz="4" w:space="0" w:color="auto"/>
            </w:tcBorders>
          </w:tcPr>
          <w:p w:rsidR="002705C9" w:rsidRDefault="00F92CC6">
            <w:pPr>
              <w:rPr>
                <w:rFonts w:ascii="Sylfaen" w:hAnsi="Sylfaen"/>
                <w:lang w:val="ka-GE"/>
              </w:rPr>
            </w:pPr>
            <w:r>
              <w:rPr>
                <w:rFonts w:ascii="Sylfaen" w:hAnsi="Sylfaen"/>
                <w:lang w:val="ka-GE"/>
              </w:rPr>
              <w:t>5</w:t>
            </w:r>
          </w:p>
          <w:p w:rsidR="002705C9" w:rsidRDefault="002705C9">
            <w:pPr>
              <w:rPr>
                <w:rFonts w:ascii="Sylfaen" w:hAnsi="Sylfaen"/>
                <w:lang w:val="ka-GE"/>
              </w:rPr>
            </w:pPr>
          </w:p>
          <w:p w:rsidR="002705C9" w:rsidRDefault="00F92CC6">
            <w:pPr>
              <w:rPr>
                <w:rFonts w:ascii="Sylfaen" w:hAnsi="Sylfaen"/>
                <w:lang w:val="ka-GE"/>
              </w:rPr>
            </w:pPr>
            <w:r>
              <w:rPr>
                <w:rFonts w:ascii="Sylfaen" w:hAnsi="Sylfaen"/>
                <w:lang w:val="ka-GE"/>
              </w:rPr>
              <w:t>4</w:t>
            </w:r>
          </w:p>
        </w:tc>
        <w:tc>
          <w:tcPr>
            <w:tcW w:w="993" w:type="dxa"/>
            <w:tcBorders>
              <w:top w:val="single" w:sz="4" w:space="0" w:color="auto"/>
              <w:left w:val="single" w:sz="4" w:space="0" w:color="auto"/>
              <w:bottom w:val="single" w:sz="4" w:space="0" w:color="auto"/>
              <w:right w:val="single" w:sz="4" w:space="0" w:color="auto"/>
            </w:tcBorders>
          </w:tcPr>
          <w:p w:rsidR="002705C9" w:rsidRDefault="00FA5A37">
            <w:pPr>
              <w:rPr>
                <w:rFonts w:ascii="Sylfaen" w:hAnsi="Sylfaen"/>
                <w:lang w:val="ka-GE"/>
              </w:rPr>
            </w:pPr>
            <w:r>
              <w:rPr>
                <w:rFonts w:ascii="Sylfaen" w:hAnsi="Sylfaen"/>
                <w:lang w:val="ka-GE"/>
              </w:rPr>
              <w:t>0</w:t>
            </w:r>
          </w:p>
          <w:p w:rsidR="002705C9" w:rsidRDefault="002705C9">
            <w:pPr>
              <w:rPr>
                <w:rFonts w:ascii="Sylfaen" w:hAnsi="Sylfaen"/>
                <w:lang w:val="ka-GE"/>
              </w:rPr>
            </w:pPr>
          </w:p>
          <w:p w:rsidR="002705C9" w:rsidRDefault="00FA5A37">
            <w:pPr>
              <w:rPr>
                <w:rFonts w:ascii="Sylfaen" w:hAnsi="Sylfaen"/>
                <w:lang w:val="ka-GE"/>
              </w:rPr>
            </w:pPr>
            <w:r>
              <w:rPr>
                <w:rFonts w:ascii="Sylfaen" w:hAnsi="Sylfaen"/>
                <w:lang w:val="ka-GE"/>
              </w:rPr>
              <w:t>0</w:t>
            </w:r>
          </w:p>
        </w:tc>
        <w:tc>
          <w:tcPr>
            <w:tcW w:w="992" w:type="dxa"/>
            <w:tcBorders>
              <w:top w:val="single" w:sz="4" w:space="0" w:color="auto"/>
              <w:left w:val="single" w:sz="4" w:space="0" w:color="auto"/>
              <w:bottom w:val="single" w:sz="4" w:space="0" w:color="auto"/>
              <w:right w:val="single" w:sz="4" w:space="0" w:color="auto"/>
            </w:tcBorders>
          </w:tcPr>
          <w:p w:rsidR="002705C9" w:rsidRDefault="00F92CC6">
            <w:pPr>
              <w:rPr>
                <w:rFonts w:ascii="Sylfaen" w:hAnsi="Sylfaen"/>
                <w:lang w:val="ka-GE"/>
              </w:rPr>
            </w:pPr>
            <w:r>
              <w:rPr>
                <w:rFonts w:ascii="Sylfaen" w:hAnsi="Sylfaen"/>
                <w:lang w:val="ka-GE"/>
              </w:rPr>
              <w:t>2</w:t>
            </w:r>
          </w:p>
          <w:p w:rsidR="002705C9" w:rsidRDefault="002705C9">
            <w:pPr>
              <w:rPr>
                <w:rFonts w:ascii="Sylfaen" w:hAnsi="Sylfaen"/>
                <w:lang w:val="ka-GE"/>
              </w:rPr>
            </w:pPr>
          </w:p>
          <w:p w:rsidR="002705C9" w:rsidRDefault="00F92CC6">
            <w:pPr>
              <w:rPr>
                <w:rFonts w:ascii="Sylfaen" w:hAnsi="Sylfaen"/>
                <w:lang w:val="ka-GE"/>
              </w:rPr>
            </w:pPr>
            <w:r>
              <w:rPr>
                <w:rFonts w:ascii="Sylfaen" w:hAnsi="Sylfaen"/>
                <w:lang w:val="ka-GE"/>
              </w:rPr>
              <w:t>2</w:t>
            </w:r>
          </w:p>
        </w:tc>
        <w:tc>
          <w:tcPr>
            <w:tcW w:w="992" w:type="dxa"/>
            <w:tcBorders>
              <w:top w:val="single" w:sz="4" w:space="0" w:color="auto"/>
              <w:left w:val="single" w:sz="4" w:space="0" w:color="auto"/>
              <w:bottom w:val="single" w:sz="4" w:space="0" w:color="auto"/>
              <w:right w:val="single" w:sz="4" w:space="0" w:color="auto"/>
            </w:tcBorders>
          </w:tcPr>
          <w:p w:rsidR="002705C9" w:rsidRDefault="00F92CC6">
            <w:pPr>
              <w:rPr>
                <w:rFonts w:ascii="Sylfaen" w:hAnsi="Sylfaen"/>
                <w:lang w:val="ka-GE"/>
              </w:rPr>
            </w:pPr>
            <w:r>
              <w:rPr>
                <w:rFonts w:ascii="Sylfaen" w:hAnsi="Sylfaen"/>
                <w:lang w:val="ka-GE"/>
              </w:rPr>
              <w:t>4</w:t>
            </w:r>
          </w:p>
          <w:p w:rsidR="002705C9" w:rsidRDefault="002705C9">
            <w:pPr>
              <w:rPr>
                <w:rFonts w:ascii="Sylfaen" w:hAnsi="Sylfaen"/>
                <w:lang w:val="ka-GE"/>
              </w:rPr>
            </w:pPr>
          </w:p>
          <w:p w:rsidR="002705C9" w:rsidRDefault="00F92CC6">
            <w:pPr>
              <w:rPr>
                <w:rFonts w:ascii="Sylfaen" w:hAnsi="Sylfaen"/>
                <w:lang w:val="ka-GE"/>
              </w:rPr>
            </w:pPr>
            <w:r>
              <w:rPr>
                <w:rFonts w:ascii="Sylfaen" w:hAnsi="Sylfaen"/>
                <w:lang w:val="ka-GE"/>
              </w:rPr>
              <w:t>3</w:t>
            </w:r>
          </w:p>
        </w:tc>
        <w:tc>
          <w:tcPr>
            <w:tcW w:w="1418" w:type="dxa"/>
            <w:tcBorders>
              <w:top w:val="single" w:sz="4" w:space="0" w:color="auto"/>
              <w:left w:val="single" w:sz="4" w:space="0" w:color="auto"/>
              <w:bottom w:val="single" w:sz="4" w:space="0" w:color="auto"/>
              <w:right w:val="single" w:sz="4" w:space="0" w:color="auto"/>
            </w:tcBorders>
          </w:tcPr>
          <w:p w:rsidR="002705C9" w:rsidRDefault="000E71AB">
            <w:pPr>
              <w:rPr>
                <w:rFonts w:ascii="Sylfaen" w:hAnsi="Sylfaen"/>
                <w:lang w:val="ka-GE"/>
              </w:rPr>
            </w:pPr>
            <w:r>
              <w:rPr>
                <w:rFonts w:ascii="Sylfaen" w:hAnsi="Sylfaen"/>
                <w:lang w:val="ka-GE"/>
              </w:rPr>
              <w:t>1</w:t>
            </w:r>
            <w:r w:rsidR="00F92CC6">
              <w:rPr>
                <w:rFonts w:ascii="Sylfaen" w:hAnsi="Sylfaen"/>
                <w:lang w:val="ka-GE"/>
              </w:rPr>
              <w:t>1</w:t>
            </w:r>
          </w:p>
          <w:p w:rsidR="002705C9" w:rsidRDefault="002705C9">
            <w:pPr>
              <w:rPr>
                <w:rFonts w:ascii="Sylfaen" w:hAnsi="Sylfaen"/>
                <w:lang w:val="ka-GE"/>
              </w:rPr>
            </w:pPr>
          </w:p>
          <w:p w:rsidR="002705C9" w:rsidRDefault="00F92CC6">
            <w:pPr>
              <w:rPr>
                <w:rFonts w:ascii="Sylfaen" w:hAnsi="Sylfaen"/>
                <w:lang w:val="ka-GE"/>
              </w:rPr>
            </w:pPr>
            <w:r>
              <w:rPr>
                <w:rFonts w:ascii="Sylfaen" w:hAnsi="Sylfaen"/>
                <w:lang w:val="ka-GE"/>
              </w:rPr>
              <w:t>9</w:t>
            </w:r>
          </w:p>
        </w:tc>
      </w:tr>
      <w:tr w:rsidR="002705C9" w:rsidTr="002705C9">
        <w:tc>
          <w:tcPr>
            <w:tcW w:w="4673" w:type="dxa"/>
            <w:tcBorders>
              <w:top w:val="single" w:sz="4" w:space="0" w:color="auto"/>
              <w:left w:val="single" w:sz="4" w:space="0" w:color="auto"/>
              <w:bottom w:val="single" w:sz="4" w:space="0" w:color="auto"/>
              <w:right w:val="single" w:sz="4" w:space="0" w:color="auto"/>
            </w:tcBorders>
          </w:tcPr>
          <w:p w:rsidR="002705C9" w:rsidRDefault="002705C9">
            <w:pPr>
              <w:rPr>
                <w:rFonts w:ascii="Sylfaen" w:hAnsi="Sylfaen"/>
                <w:lang w:val="ka-GE"/>
              </w:rPr>
            </w:pPr>
            <w:r>
              <w:rPr>
                <w:rFonts w:ascii="Sylfaen" w:hAnsi="Sylfaen"/>
                <w:lang w:val="ka-GE"/>
              </w:rPr>
              <w:t>სულ, მძიმე კატეგორიის დანაშაული</w:t>
            </w:r>
          </w:p>
          <w:p w:rsidR="002705C9" w:rsidRDefault="002705C9">
            <w:pPr>
              <w:rPr>
                <w:rFonts w:ascii="Sylfaen" w:hAnsi="Sylfaen"/>
                <w:lang w:val="ka-GE"/>
              </w:rPr>
            </w:pPr>
          </w:p>
          <w:p w:rsidR="002705C9" w:rsidRDefault="002705C9">
            <w:pPr>
              <w:rPr>
                <w:rFonts w:ascii="Sylfaen" w:hAnsi="Sylfaen"/>
                <w:lang w:val="ka-GE"/>
              </w:rPr>
            </w:pPr>
            <w:r>
              <w:rPr>
                <w:rFonts w:ascii="Sylfaen" w:hAnsi="Sylfaen"/>
                <w:lang w:val="ka-GE"/>
              </w:rPr>
              <w:t>მათ შორის, გახსნილი</w:t>
            </w:r>
          </w:p>
        </w:tc>
        <w:tc>
          <w:tcPr>
            <w:tcW w:w="992" w:type="dxa"/>
            <w:tcBorders>
              <w:top w:val="single" w:sz="4" w:space="0" w:color="auto"/>
              <w:left w:val="single" w:sz="4" w:space="0" w:color="auto"/>
              <w:bottom w:val="single" w:sz="4" w:space="0" w:color="auto"/>
              <w:right w:val="single" w:sz="4" w:space="0" w:color="auto"/>
            </w:tcBorders>
          </w:tcPr>
          <w:p w:rsidR="002705C9" w:rsidRDefault="00F92CC6">
            <w:pPr>
              <w:rPr>
                <w:rFonts w:ascii="Sylfaen" w:hAnsi="Sylfaen"/>
                <w:b/>
                <w:lang w:val="ka-GE"/>
              </w:rPr>
            </w:pPr>
            <w:r>
              <w:rPr>
                <w:rFonts w:ascii="Sylfaen" w:hAnsi="Sylfaen"/>
                <w:b/>
                <w:lang w:val="ka-GE"/>
              </w:rPr>
              <w:t>80</w:t>
            </w:r>
          </w:p>
          <w:p w:rsidR="002705C9" w:rsidRDefault="002705C9">
            <w:pPr>
              <w:rPr>
                <w:rFonts w:ascii="Sylfaen" w:hAnsi="Sylfaen"/>
                <w:b/>
                <w:lang w:val="ka-GE"/>
              </w:rPr>
            </w:pPr>
          </w:p>
          <w:p w:rsidR="002705C9" w:rsidRDefault="00F92CC6">
            <w:pPr>
              <w:rPr>
                <w:rFonts w:ascii="Sylfaen" w:hAnsi="Sylfaen"/>
                <w:b/>
                <w:lang w:val="ka-GE"/>
              </w:rPr>
            </w:pPr>
            <w:r>
              <w:rPr>
                <w:rFonts w:ascii="Sylfaen" w:hAnsi="Sylfaen"/>
                <w:b/>
                <w:lang w:val="ka-GE"/>
              </w:rPr>
              <w:t>52</w:t>
            </w:r>
          </w:p>
        </w:tc>
        <w:tc>
          <w:tcPr>
            <w:tcW w:w="993" w:type="dxa"/>
            <w:tcBorders>
              <w:top w:val="single" w:sz="4" w:space="0" w:color="auto"/>
              <w:left w:val="single" w:sz="4" w:space="0" w:color="auto"/>
              <w:bottom w:val="single" w:sz="4" w:space="0" w:color="auto"/>
              <w:right w:val="single" w:sz="4" w:space="0" w:color="auto"/>
            </w:tcBorders>
          </w:tcPr>
          <w:p w:rsidR="002705C9" w:rsidRDefault="00F92CC6">
            <w:pPr>
              <w:rPr>
                <w:rFonts w:ascii="Sylfaen" w:hAnsi="Sylfaen"/>
                <w:b/>
                <w:lang w:val="ka-GE"/>
              </w:rPr>
            </w:pPr>
            <w:r>
              <w:rPr>
                <w:rFonts w:ascii="Sylfaen" w:hAnsi="Sylfaen"/>
                <w:b/>
                <w:lang w:val="ka-GE"/>
              </w:rPr>
              <w:t>60</w:t>
            </w:r>
          </w:p>
          <w:p w:rsidR="002705C9" w:rsidRDefault="002705C9">
            <w:pPr>
              <w:rPr>
                <w:rFonts w:ascii="Sylfaen" w:hAnsi="Sylfaen"/>
                <w:b/>
                <w:lang w:val="ka-GE"/>
              </w:rPr>
            </w:pPr>
          </w:p>
          <w:p w:rsidR="002705C9" w:rsidRDefault="00F92CC6" w:rsidP="00036688">
            <w:pPr>
              <w:rPr>
                <w:rFonts w:ascii="Sylfaen" w:hAnsi="Sylfaen"/>
                <w:b/>
                <w:lang w:val="ka-GE"/>
              </w:rPr>
            </w:pPr>
            <w:r>
              <w:rPr>
                <w:rFonts w:ascii="Sylfaen" w:hAnsi="Sylfaen"/>
                <w:b/>
                <w:lang w:val="ka-GE"/>
              </w:rPr>
              <w:t>34</w:t>
            </w:r>
          </w:p>
        </w:tc>
        <w:tc>
          <w:tcPr>
            <w:tcW w:w="992" w:type="dxa"/>
            <w:tcBorders>
              <w:top w:val="single" w:sz="4" w:space="0" w:color="auto"/>
              <w:left w:val="single" w:sz="4" w:space="0" w:color="auto"/>
              <w:bottom w:val="single" w:sz="4" w:space="0" w:color="auto"/>
              <w:right w:val="single" w:sz="4" w:space="0" w:color="auto"/>
            </w:tcBorders>
          </w:tcPr>
          <w:p w:rsidR="002705C9" w:rsidRDefault="00F92CC6">
            <w:pPr>
              <w:rPr>
                <w:rFonts w:ascii="Sylfaen" w:hAnsi="Sylfaen"/>
                <w:b/>
                <w:lang w:val="ka-GE"/>
              </w:rPr>
            </w:pPr>
            <w:r>
              <w:rPr>
                <w:rFonts w:ascii="Sylfaen" w:hAnsi="Sylfaen"/>
                <w:b/>
                <w:lang w:val="ka-GE"/>
              </w:rPr>
              <w:t>90</w:t>
            </w:r>
          </w:p>
          <w:p w:rsidR="002705C9" w:rsidRDefault="002705C9">
            <w:pPr>
              <w:rPr>
                <w:rFonts w:ascii="Sylfaen" w:hAnsi="Sylfaen"/>
                <w:b/>
                <w:lang w:val="ka-GE"/>
              </w:rPr>
            </w:pPr>
          </w:p>
          <w:p w:rsidR="002705C9" w:rsidRDefault="00F92CC6" w:rsidP="00FA5A37">
            <w:pPr>
              <w:rPr>
                <w:rFonts w:ascii="Sylfaen" w:hAnsi="Sylfaen"/>
                <w:b/>
                <w:lang w:val="ka-GE"/>
              </w:rPr>
            </w:pPr>
            <w:r>
              <w:rPr>
                <w:rFonts w:ascii="Sylfaen" w:hAnsi="Sylfaen"/>
                <w:b/>
                <w:lang w:val="ka-GE"/>
              </w:rPr>
              <w:t>37</w:t>
            </w:r>
          </w:p>
        </w:tc>
        <w:tc>
          <w:tcPr>
            <w:tcW w:w="992" w:type="dxa"/>
            <w:tcBorders>
              <w:top w:val="single" w:sz="4" w:space="0" w:color="auto"/>
              <w:left w:val="single" w:sz="4" w:space="0" w:color="auto"/>
              <w:bottom w:val="single" w:sz="4" w:space="0" w:color="auto"/>
              <w:right w:val="single" w:sz="4" w:space="0" w:color="auto"/>
            </w:tcBorders>
          </w:tcPr>
          <w:p w:rsidR="002705C9" w:rsidRDefault="00F92CC6">
            <w:pPr>
              <w:rPr>
                <w:rFonts w:ascii="Sylfaen" w:hAnsi="Sylfaen"/>
                <w:b/>
                <w:lang w:val="ka-GE"/>
              </w:rPr>
            </w:pPr>
            <w:r>
              <w:rPr>
                <w:rFonts w:ascii="Sylfaen" w:hAnsi="Sylfaen"/>
                <w:b/>
                <w:lang w:val="ka-GE"/>
              </w:rPr>
              <w:t>108</w:t>
            </w:r>
          </w:p>
          <w:p w:rsidR="002705C9" w:rsidRDefault="002705C9">
            <w:pPr>
              <w:rPr>
                <w:rFonts w:ascii="Sylfaen" w:hAnsi="Sylfaen"/>
                <w:b/>
                <w:lang w:val="ka-GE"/>
              </w:rPr>
            </w:pPr>
          </w:p>
          <w:p w:rsidR="002705C9" w:rsidRDefault="00F92CC6">
            <w:pPr>
              <w:rPr>
                <w:rFonts w:ascii="Sylfaen" w:hAnsi="Sylfaen"/>
                <w:b/>
                <w:lang w:val="ka-GE"/>
              </w:rPr>
            </w:pPr>
            <w:r>
              <w:rPr>
                <w:rFonts w:ascii="Sylfaen" w:hAnsi="Sylfaen"/>
                <w:b/>
                <w:lang w:val="ka-GE"/>
              </w:rPr>
              <w:t>45</w:t>
            </w:r>
          </w:p>
        </w:tc>
        <w:tc>
          <w:tcPr>
            <w:tcW w:w="1418" w:type="dxa"/>
            <w:tcBorders>
              <w:top w:val="single" w:sz="4" w:space="0" w:color="auto"/>
              <w:left w:val="single" w:sz="4" w:space="0" w:color="auto"/>
              <w:bottom w:val="single" w:sz="4" w:space="0" w:color="auto"/>
              <w:right w:val="single" w:sz="4" w:space="0" w:color="auto"/>
            </w:tcBorders>
          </w:tcPr>
          <w:p w:rsidR="002705C9" w:rsidRDefault="00F92CC6">
            <w:pPr>
              <w:rPr>
                <w:rFonts w:ascii="Sylfaen" w:hAnsi="Sylfaen"/>
                <w:b/>
                <w:lang w:val="ka-GE"/>
              </w:rPr>
            </w:pPr>
            <w:r>
              <w:rPr>
                <w:rFonts w:ascii="Sylfaen" w:hAnsi="Sylfaen"/>
                <w:b/>
                <w:lang w:val="ka-GE"/>
              </w:rPr>
              <w:t>338</w:t>
            </w:r>
          </w:p>
          <w:p w:rsidR="002705C9" w:rsidRDefault="002705C9">
            <w:pPr>
              <w:rPr>
                <w:rFonts w:ascii="Sylfaen" w:hAnsi="Sylfaen"/>
                <w:b/>
                <w:lang w:val="ka-GE"/>
              </w:rPr>
            </w:pPr>
          </w:p>
          <w:p w:rsidR="002705C9" w:rsidRDefault="00F92CC6">
            <w:pPr>
              <w:rPr>
                <w:rFonts w:ascii="Sylfaen" w:hAnsi="Sylfaen"/>
                <w:b/>
                <w:lang w:val="ka-GE"/>
              </w:rPr>
            </w:pPr>
            <w:r>
              <w:rPr>
                <w:rFonts w:ascii="Sylfaen" w:hAnsi="Sylfaen"/>
                <w:b/>
                <w:lang w:val="ka-GE"/>
              </w:rPr>
              <w:t>168</w:t>
            </w:r>
          </w:p>
        </w:tc>
      </w:tr>
    </w:tbl>
    <w:p w:rsidR="002705C9" w:rsidRDefault="002705C9" w:rsidP="002705C9">
      <w:pPr>
        <w:rPr>
          <w:rFonts w:ascii="Sylfaen" w:hAnsi="Sylfaen"/>
          <w:lang w:val="ka-GE"/>
        </w:rPr>
      </w:pPr>
    </w:p>
    <w:p w:rsidR="002705C9" w:rsidRDefault="002705C9" w:rsidP="002705C9">
      <w:pPr>
        <w:jc w:val="both"/>
        <w:rPr>
          <w:rFonts w:ascii="Sylfaen" w:hAnsi="Sylfaen"/>
          <w:lang w:val="ka-GE"/>
        </w:rPr>
      </w:pPr>
    </w:p>
    <w:p w:rsidR="002705C9" w:rsidRDefault="002705C9" w:rsidP="002705C9">
      <w:pPr>
        <w:jc w:val="both"/>
        <w:rPr>
          <w:rFonts w:ascii="Sylfaen" w:hAnsi="Sylfaen"/>
          <w:lang w:val="ka-GE"/>
        </w:rPr>
      </w:pPr>
      <w:r>
        <w:rPr>
          <w:rFonts w:ascii="Sylfaen" w:hAnsi="Sylfaen"/>
          <w:lang w:val="ka-GE"/>
        </w:rPr>
        <w:lastRenderedPageBreak/>
        <w:t xml:space="preserve">ცხრილიდან ჩანს, რომ </w:t>
      </w:r>
      <w:r w:rsidR="00897AC9">
        <w:rPr>
          <w:rFonts w:ascii="Sylfaen" w:hAnsi="Sylfaen"/>
          <w:lang w:val="ka-GE"/>
        </w:rPr>
        <w:t>ზესტაფონის</w:t>
      </w:r>
      <w:r>
        <w:rPr>
          <w:rFonts w:ascii="Sylfaen" w:hAnsi="Sylfaen"/>
          <w:lang w:val="ka-GE"/>
        </w:rPr>
        <w:t xml:space="preserve"> მუნიციპალიტეტში ოთხი საანგარიშო წლის განმავლობაში (2013-2016 წწ)</w:t>
      </w:r>
      <w:r w:rsidR="009C455F">
        <w:rPr>
          <w:rFonts w:ascii="Sylfaen" w:hAnsi="Sylfaen"/>
          <w:lang w:val="ka-GE"/>
        </w:rPr>
        <w:t xml:space="preserve"> პოლიციის რაიონული სამმართველოს მიერ</w:t>
      </w:r>
      <w:r>
        <w:rPr>
          <w:rFonts w:ascii="Sylfaen" w:hAnsi="Sylfaen"/>
          <w:lang w:val="ka-GE"/>
        </w:rPr>
        <w:t xml:space="preserve"> სულ რეგისტრირებულია </w:t>
      </w:r>
      <w:r w:rsidR="00733204">
        <w:rPr>
          <w:rFonts w:ascii="Sylfaen" w:hAnsi="Sylfaen"/>
          <w:b/>
          <w:lang w:val="ka-GE"/>
        </w:rPr>
        <w:t>338</w:t>
      </w:r>
      <w:r w:rsidR="00B33E78">
        <w:rPr>
          <w:rFonts w:ascii="Sylfaen" w:hAnsi="Sylfaen"/>
          <w:b/>
          <w:lang w:val="ka-GE"/>
        </w:rPr>
        <w:t xml:space="preserve"> </w:t>
      </w:r>
      <w:r>
        <w:rPr>
          <w:rFonts w:ascii="Sylfaen" w:hAnsi="Sylfaen"/>
          <w:lang w:val="ka-GE"/>
        </w:rPr>
        <w:t xml:space="preserve">მძიმე კატეგორიის დანაშაული, მათგან გახსნილია - </w:t>
      </w:r>
      <w:r w:rsidR="00733204">
        <w:rPr>
          <w:rFonts w:ascii="Sylfaen" w:hAnsi="Sylfaen"/>
          <w:b/>
          <w:lang w:val="ka-GE"/>
        </w:rPr>
        <w:t>168</w:t>
      </w:r>
      <w:r>
        <w:rPr>
          <w:rFonts w:ascii="Sylfaen" w:hAnsi="Sylfaen"/>
          <w:lang w:val="ka-GE"/>
        </w:rPr>
        <w:t xml:space="preserve">, ანუ </w:t>
      </w:r>
      <w:r w:rsidR="00733204">
        <w:rPr>
          <w:rFonts w:ascii="Sylfaen" w:hAnsi="Sylfaen"/>
          <w:lang w:val="ka-GE"/>
        </w:rPr>
        <w:t>49,7</w:t>
      </w:r>
      <w:r>
        <w:rPr>
          <w:rFonts w:ascii="Sylfaen" w:hAnsi="Sylfaen"/>
          <w:lang w:val="ka-GE"/>
        </w:rPr>
        <w:t>%.</w:t>
      </w:r>
    </w:p>
    <w:p w:rsidR="002705C9" w:rsidRDefault="002705C9" w:rsidP="002705C9">
      <w:pPr>
        <w:jc w:val="both"/>
        <w:rPr>
          <w:rFonts w:ascii="Sylfaen" w:hAnsi="Sylfaen"/>
          <w:b/>
          <w:lang w:val="ka-GE"/>
        </w:rPr>
      </w:pPr>
      <w:r>
        <w:rPr>
          <w:rFonts w:ascii="Sylfaen" w:hAnsi="Sylfaen"/>
          <w:b/>
          <w:lang w:val="ka-GE"/>
        </w:rPr>
        <w:t xml:space="preserve">უნდა აღინიშნოს, რომ როგორც ცხილიდან ნათლად ჩანს, </w:t>
      </w:r>
      <w:r w:rsidR="002706B6">
        <w:rPr>
          <w:rFonts w:ascii="Sylfaen" w:hAnsi="Sylfaen"/>
          <w:b/>
          <w:lang w:val="ka-GE"/>
        </w:rPr>
        <w:t xml:space="preserve">იკვეთება </w:t>
      </w:r>
      <w:r w:rsidR="00FA5A37">
        <w:rPr>
          <w:rFonts w:ascii="Sylfaen" w:hAnsi="Sylfaen"/>
          <w:b/>
          <w:lang w:val="ka-GE"/>
        </w:rPr>
        <w:t>მძიმე დანა</w:t>
      </w:r>
      <w:r w:rsidR="00EC3DD9">
        <w:rPr>
          <w:rFonts w:ascii="Sylfaen" w:hAnsi="Sylfaen"/>
          <w:b/>
          <w:lang w:val="ka-GE"/>
        </w:rPr>
        <w:t>შ</w:t>
      </w:r>
      <w:r w:rsidR="00FA5A37">
        <w:rPr>
          <w:rFonts w:ascii="Sylfaen" w:hAnsi="Sylfaen"/>
          <w:b/>
          <w:lang w:val="ka-GE"/>
        </w:rPr>
        <w:t xml:space="preserve">აულის </w:t>
      </w:r>
      <w:r w:rsidR="00EC3DD9">
        <w:rPr>
          <w:rFonts w:ascii="Sylfaen" w:hAnsi="Sylfaen"/>
          <w:b/>
          <w:lang w:val="ka-GE"/>
        </w:rPr>
        <w:t xml:space="preserve"> </w:t>
      </w:r>
      <w:r w:rsidR="00FA5A37">
        <w:rPr>
          <w:rFonts w:ascii="Sylfaen" w:hAnsi="Sylfaen"/>
          <w:b/>
          <w:lang w:val="ka-GE"/>
        </w:rPr>
        <w:t xml:space="preserve">ზრდის </w:t>
      </w:r>
      <w:r w:rsidR="002706B6">
        <w:rPr>
          <w:rFonts w:ascii="Sylfaen" w:hAnsi="Sylfaen"/>
          <w:b/>
          <w:lang w:val="ka-GE"/>
        </w:rPr>
        <w:t xml:space="preserve">გარკვეული, (მაგრამ არა საგანგაშო) </w:t>
      </w:r>
      <w:r w:rsidR="00FA5A37">
        <w:rPr>
          <w:rFonts w:ascii="Sylfaen" w:hAnsi="Sylfaen"/>
          <w:b/>
          <w:lang w:val="ka-GE"/>
        </w:rPr>
        <w:t>ტენდენცია</w:t>
      </w:r>
      <w:r w:rsidR="002706B6">
        <w:rPr>
          <w:rFonts w:ascii="Sylfaen" w:hAnsi="Sylfaen"/>
          <w:b/>
          <w:lang w:val="ka-GE"/>
        </w:rPr>
        <w:t>;</w:t>
      </w:r>
      <w:r>
        <w:rPr>
          <w:rFonts w:ascii="Sylfaen" w:hAnsi="Sylfaen"/>
          <w:b/>
          <w:lang w:val="ka-GE"/>
        </w:rPr>
        <w:t xml:space="preserve"> </w:t>
      </w:r>
      <w:r w:rsidR="00733204">
        <w:rPr>
          <w:rFonts w:ascii="Sylfaen" w:hAnsi="Sylfaen"/>
          <w:b/>
          <w:lang w:val="ka-GE"/>
        </w:rPr>
        <w:t>ასე მაგალითად 2013</w:t>
      </w:r>
      <w:r w:rsidR="00467A93">
        <w:rPr>
          <w:rFonts w:ascii="Sylfaen" w:hAnsi="Sylfaen"/>
          <w:b/>
          <w:lang w:val="ka-GE"/>
        </w:rPr>
        <w:t xml:space="preserve"> </w:t>
      </w:r>
      <w:r w:rsidR="00733204">
        <w:rPr>
          <w:rFonts w:ascii="Sylfaen" w:hAnsi="Sylfaen"/>
          <w:b/>
          <w:lang w:val="ka-GE"/>
        </w:rPr>
        <w:t>წელთან შედარებით 2016 წელს რეგისტრირებული მძიმე დანაშაულის რიცხვი საგრძნობლად -</w:t>
      </w:r>
      <w:r w:rsidR="002706B6">
        <w:rPr>
          <w:rFonts w:ascii="Sylfaen" w:hAnsi="Sylfaen"/>
          <w:b/>
          <w:lang w:val="ka-GE"/>
        </w:rPr>
        <w:t xml:space="preserve"> </w:t>
      </w:r>
      <w:r w:rsidR="00733204">
        <w:rPr>
          <w:rFonts w:ascii="Sylfaen" w:hAnsi="Sylfaen"/>
          <w:b/>
          <w:lang w:val="ka-GE"/>
        </w:rPr>
        <w:t xml:space="preserve">80-დან 108-მდე, ანუ 35%-ით, გაიზარდა; </w:t>
      </w:r>
      <w:r w:rsidR="00B33E78">
        <w:rPr>
          <w:rFonts w:ascii="Sylfaen" w:hAnsi="Sylfaen"/>
          <w:b/>
          <w:lang w:val="ka-GE"/>
        </w:rPr>
        <w:t xml:space="preserve">ხოლო დანაშაულის გახსნის მაჩვენებელი საანგარიშო პერიოდში </w:t>
      </w:r>
      <w:r w:rsidR="00733204">
        <w:rPr>
          <w:rFonts w:ascii="Sylfaen" w:hAnsi="Sylfaen"/>
          <w:b/>
          <w:lang w:val="ka-GE"/>
        </w:rPr>
        <w:t>50%-ის ფარგლებშია.</w:t>
      </w:r>
    </w:p>
    <w:p w:rsidR="002705C9" w:rsidRDefault="002705C9" w:rsidP="002705C9">
      <w:pPr>
        <w:jc w:val="both"/>
        <w:rPr>
          <w:rFonts w:ascii="Sylfaen" w:hAnsi="Sylfaen"/>
          <w:lang w:val="ka-GE"/>
        </w:rPr>
      </w:pPr>
      <w:r>
        <w:rPr>
          <w:rFonts w:ascii="Sylfaen" w:hAnsi="Sylfaen"/>
          <w:lang w:val="ka-GE"/>
        </w:rPr>
        <w:t xml:space="preserve">შს სამინისტრო  </w:t>
      </w:r>
      <w:r w:rsidR="004C2D81">
        <w:rPr>
          <w:rFonts w:ascii="Sylfaen" w:hAnsi="Sylfaen"/>
          <w:lang w:val="ka-GE"/>
        </w:rPr>
        <w:t>მიზნდ ისახავ</w:t>
      </w:r>
      <w:r>
        <w:rPr>
          <w:rFonts w:ascii="Sylfaen" w:hAnsi="Sylfaen"/>
          <w:lang w:val="ka-GE"/>
        </w:rPr>
        <w:t xml:space="preserve">ს, რომ </w:t>
      </w:r>
      <w:r w:rsidR="00733204">
        <w:rPr>
          <w:rFonts w:ascii="Sylfaen" w:hAnsi="Sylfaen"/>
          <w:lang w:val="ka-GE"/>
        </w:rPr>
        <w:t>ზესტაფონის</w:t>
      </w:r>
      <w:r>
        <w:rPr>
          <w:rFonts w:ascii="Sylfaen" w:hAnsi="Sylfaen"/>
          <w:lang w:val="ka-GE"/>
        </w:rPr>
        <w:t xml:space="preserve"> მუნიციპალიტეტში </w:t>
      </w:r>
      <w:r w:rsidR="00733204">
        <w:rPr>
          <w:rFonts w:ascii="Sylfaen" w:hAnsi="Sylfaen"/>
          <w:lang w:val="ka-GE"/>
        </w:rPr>
        <w:t>არსებითად</w:t>
      </w:r>
      <w:r>
        <w:rPr>
          <w:rFonts w:ascii="Sylfaen" w:hAnsi="Sylfaen"/>
          <w:lang w:val="ka-GE"/>
        </w:rPr>
        <w:t xml:space="preserve"> გაუმჯობესდეს კრიმინოგენური ვითარება, </w:t>
      </w:r>
      <w:r w:rsidR="00EC3DD9">
        <w:rPr>
          <w:rFonts w:ascii="Sylfaen" w:hAnsi="Sylfaen"/>
          <w:lang w:val="ka-GE"/>
        </w:rPr>
        <w:t xml:space="preserve">მეტად </w:t>
      </w:r>
      <w:r>
        <w:rPr>
          <w:rFonts w:ascii="Sylfaen" w:hAnsi="Sylfaen"/>
          <w:lang w:val="ka-GE"/>
        </w:rPr>
        <w:t>გაიზარდოს დანაშაულის გახსნის მაჩვენებელი და მინიმუმამდე შემცირდეს ისეთი დანაშაულის, როგორიც ქურდობაა (რაც ყველაზე მეტად ჩადენილი მძიმე დანაშაულია) ფაქტები.</w:t>
      </w:r>
    </w:p>
    <w:p w:rsidR="00400CEB" w:rsidRPr="00E66B6C" w:rsidRDefault="00E66B6C" w:rsidP="00AC5CB7">
      <w:pPr>
        <w:jc w:val="both"/>
        <w:rPr>
          <w:rFonts w:ascii="Sylfaen" w:hAnsi="Sylfaen"/>
          <w:u w:val="single"/>
          <w:lang w:val="ka-GE"/>
        </w:rPr>
      </w:pPr>
      <w:r w:rsidRPr="00E66B6C">
        <w:rPr>
          <w:rFonts w:ascii="Sylfaen" w:hAnsi="Sylfaen"/>
          <w:u w:val="single"/>
          <w:lang w:val="ka-GE"/>
        </w:rPr>
        <w:t>5.2. პრობაციონერთა სტატისტიკა</w:t>
      </w:r>
    </w:p>
    <w:p w:rsidR="00FE2625" w:rsidRPr="00FE2625" w:rsidRDefault="00FE2625" w:rsidP="00FE2625">
      <w:pPr>
        <w:jc w:val="both"/>
        <w:rPr>
          <w:rFonts w:ascii="Sylfaen" w:hAnsi="Sylfaen"/>
          <w:lang w:val="ka-GE"/>
        </w:rPr>
      </w:pPr>
      <w:r w:rsidRPr="00FE2625">
        <w:rPr>
          <w:rFonts w:ascii="Sylfaen" w:hAnsi="Sylfaen"/>
          <w:lang w:val="ka-GE"/>
        </w:rPr>
        <w:t xml:space="preserve">2014-2016 წწ. </w:t>
      </w:r>
      <w:r w:rsidR="002706B6">
        <w:rPr>
          <w:rFonts w:ascii="Sylfaen" w:hAnsi="Sylfaen"/>
          <w:lang w:val="ka-GE"/>
        </w:rPr>
        <w:t>ზესტაფონის</w:t>
      </w:r>
      <w:r w:rsidR="00173792">
        <w:rPr>
          <w:rFonts w:ascii="Sylfaen" w:hAnsi="Sylfaen"/>
          <w:lang w:val="ka-GE"/>
        </w:rPr>
        <w:t xml:space="preserve"> </w:t>
      </w:r>
      <w:r w:rsidRPr="00FE2625">
        <w:rPr>
          <w:rFonts w:ascii="Sylfaen" w:hAnsi="Sylfaen"/>
          <w:lang w:val="ka-GE"/>
        </w:rPr>
        <w:t xml:space="preserve">მუნიციპალიტეტში პრობაციონერთა სტატისტიკა მოყვანილია ცხ.2 -ში. </w:t>
      </w:r>
    </w:p>
    <w:p w:rsidR="00FE2625" w:rsidRPr="00FE2625" w:rsidRDefault="00FE2625" w:rsidP="00FE2625">
      <w:pPr>
        <w:jc w:val="both"/>
        <w:rPr>
          <w:rFonts w:ascii="Sylfaen" w:hAnsi="Sylfaen"/>
          <w:u w:val="single"/>
          <w:lang w:val="ka-GE"/>
        </w:rPr>
      </w:pPr>
      <w:r w:rsidRPr="00FE2625">
        <w:rPr>
          <w:rFonts w:ascii="Sylfaen" w:hAnsi="Sylfaen"/>
          <w:u w:val="single"/>
          <w:lang w:val="ka-GE"/>
        </w:rPr>
        <w:t xml:space="preserve">ცხ.2 პრობაციონერთა სტატისტიკა </w:t>
      </w:r>
      <w:r w:rsidR="002706B6">
        <w:rPr>
          <w:rFonts w:ascii="Sylfaen" w:hAnsi="Sylfaen"/>
          <w:u w:val="single"/>
          <w:lang w:val="ka-GE"/>
        </w:rPr>
        <w:t>ზესტაფონის</w:t>
      </w:r>
      <w:r w:rsidR="00C654C6">
        <w:rPr>
          <w:rFonts w:ascii="Sylfaen" w:hAnsi="Sylfaen"/>
          <w:u w:val="single"/>
          <w:lang w:val="ka-GE"/>
        </w:rPr>
        <w:t xml:space="preserve"> </w:t>
      </w:r>
      <w:r w:rsidRPr="00FE2625">
        <w:rPr>
          <w:rFonts w:ascii="Sylfaen" w:hAnsi="Sylfaen"/>
          <w:u w:val="single"/>
          <w:lang w:val="ka-GE"/>
        </w:rPr>
        <w:t>მუნიციპალიტეტში</w:t>
      </w:r>
    </w:p>
    <w:tbl>
      <w:tblPr>
        <w:tblStyle w:val="TableGrid"/>
        <w:tblW w:w="0" w:type="auto"/>
        <w:tblLook w:val="04A0" w:firstRow="1" w:lastRow="0" w:firstColumn="1" w:lastColumn="0" w:noHBand="0" w:noVBand="1"/>
      </w:tblPr>
      <w:tblGrid>
        <w:gridCol w:w="4815"/>
        <w:gridCol w:w="1150"/>
        <w:gridCol w:w="1150"/>
        <w:gridCol w:w="1276"/>
      </w:tblGrid>
      <w:tr w:rsidR="00FE2625" w:rsidRPr="00FE2625" w:rsidTr="00327B1F">
        <w:tc>
          <w:tcPr>
            <w:tcW w:w="4815" w:type="dxa"/>
          </w:tcPr>
          <w:p w:rsidR="00FE2625" w:rsidRPr="00FE2625" w:rsidRDefault="00FE2625" w:rsidP="00FE2625">
            <w:pPr>
              <w:jc w:val="both"/>
              <w:rPr>
                <w:rFonts w:ascii="Sylfaen" w:hAnsi="Sylfaen"/>
                <w:b/>
                <w:lang w:val="ka-GE"/>
              </w:rPr>
            </w:pPr>
            <w:r w:rsidRPr="00FE2625">
              <w:rPr>
                <w:rFonts w:ascii="Sylfaen" w:hAnsi="Sylfaen"/>
                <w:b/>
                <w:lang w:val="ka-GE"/>
              </w:rPr>
              <w:t>პრობაციონერთა სტატისტიკა</w:t>
            </w:r>
          </w:p>
        </w:tc>
        <w:tc>
          <w:tcPr>
            <w:tcW w:w="1134" w:type="dxa"/>
          </w:tcPr>
          <w:p w:rsidR="00FE2625" w:rsidRPr="00FE2625" w:rsidRDefault="00FE2625" w:rsidP="00FE2625">
            <w:pPr>
              <w:jc w:val="both"/>
              <w:rPr>
                <w:rFonts w:ascii="Sylfaen" w:hAnsi="Sylfaen"/>
                <w:b/>
                <w:lang w:val="ka-GE"/>
              </w:rPr>
            </w:pPr>
            <w:r w:rsidRPr="00FE2625">
              <w:rPr>
                <w:rFonts w:ascii="Sylfaen" w:hAnsi="Sylfaen"/>
                <w:b/>
                <w:lang w:val="ka-GE"/>
              </w:rPr>
              <w:t>2014 წ.</w:t>
            </w:r>
          </w:p>
        </w:tc>
        <w:tc>
          <w:tcPr>
            <w:tcW w:w="1134" w:type="dxa"/>
          </w:tcPr>
          <w:p w:rsidR="00FE2625" w:rsidRPr="00FE2625" w:rsidRDefault="00FE2625" w:rsidP="00FE2625">
            <w:pPr>
              <w:jc w:val="both"/>
              <w:rPr>
                <w:rFonts w:ascii="Sylfaen" w:hAnsi="Sylfaen"/>
                <w:b/>
                <w:lang w:val="ka-GE"/>
              </w:rPr>
            </w:pPr>
            <w:r w:rsidRPr="00FE2625">
              <w:rPr>
                <w:rFonts w:ascii="Sylfaen" w:hAnsi="Sylfaen"/>
                <w:b/>
                <w:lang w:val="ka-GE"/>
              </w:rPr>
              <w:t>2015 წ.</w:t>
            </w:r>
          </w:p>
        </w:tc>
        <w:tc>
          <w:tcPr>
            <w:tcW w:w="1276" w:type="dxa"/>
          </w:tcPr>
          <w:p w:rsidR="00FE2625" w:rsidRPr="00FE2625" w:rsidRDefault="00FE2625" w:rsidP="00FE2625">
            <w:pPr>
              <w:jc w:val="both"/>
              <w:rPr>
                <w:rFonts w:ascii="Sylfaen" w:hAnsi="Sylfaen"/>
                <w:b/>
                <w:lang w:val="ka-GE"/>
              </w:rPr>
            </w:pPr>
            <w:r w:rsidRPr="00FE2625">
              <w:rPr>
                <w:rFonts w:ascii="Sylfaen" w:hAnsi="Sylfaen"/>
                <w:b/>
                <w:lang w:val="ka-GE"/>
              </w:rPr>
              <w:t>2016 წ.</w:t>
            </w:r>
          </w:p>
        </w:tc>
      </w:tr>
      <w:tr w:rsidR="00FE2625" w:rsidRPr="00FE2625" w:rsidTr="00327B1F">
        <w:tc>
          <w:tcPr>
            <w:tcW w:w="4815" w:type="dxa"/>
          </w:tcPr>
          <w:p w:rsidR="00FE2625" w:rsidRPr="00FE2625" w:rsidRDefault="00FE2625" w:rsidP="00FE2625">
            <w:pPr>
              <w:jc w:val="both"/>
              <w:rPr>
                <w:rFonts w:ascii="Sylfaen" w:hAnsi="Sylfaen"/>
                <w:lang w:val="ka-GE"/>
              </w:rPr>
            </w:pPr>
            <w:r w:rsidRPr="00FE2625">
              <w:rPr>
                <w:rFonts w:ascii="Sylfaen" w:hAnsi="Sylfaen"/>
                <w:lang w:val="ka-GE"/>
              </w:rPr>
              <w:t>მოქმედ პრობაციონერთა საერთო რაოდენობა რაოდენობა</w:t>
            </w:r>
          </w:p>
        </w:tc>
        <w:tc>
          <w:tcPr>
            <w:tcW w:w="1134" w:type="dxa"/>
          </w:tcPr>
          <w:p w:rsidR="00FE2625" w:rsidRPr="00FE2625" w:rsidRDefault="002706B6" w:rsidP="00FE2625">
            <w:pPr>
              <w:jc w:val="both"/>
              <w:rPr>
                <w:rFonts w:ascii="Sylfaen" w:hAnsi="Sylfaen"/>
                <w:lang w:val="ka-GE"/>
              </w:rPr>
            </w:pPr>
            <w:r>
              <w:rPr>
                <w:rFonts w:ascii="Sylfaen" w:hAnsi="Sylfaen"/>
                <w:lang w:val="ka-GE"/>
              </w:rPr>
              <w:t>89</w:t>
            </w:r>
          </w:p>
        </w:tc>
        <w:tc>
          <w:tcPr>
            <w:tcW w:w="1134" w:type="dxa"/>
          </w:tcPr>
          <w:p w:rsidR="00FE2625" w:rsidRPr="00FE2625" w:rsidRDefault="002706B6" w:rsidP="00FE2625">
            <w:pPr>
              <w:jc w:val="both"/>
              <w:rPr>
                <w:rFonts w:ascii="Sylfaen" w:hAnsi="Sylfaen"/>
                <w:lang w:val="ka-GE"/>
              </w:rPr>
            </w:pPr>
            <w:r>
              <w:rPr>
                <w:rFonts w:ascii="Sylfaen" w:hAnsi="Sylfaen"/>
                <w:lang w:val="ka-GE"/>
              </w:rPr>
              <w:t>162</w:t>
            </w:r>
          </w:p>
        </w:tc>
        <w:tc>
          <w:tcPr>
            <w:tcW w:w="1276" w:type="dxa"/>
          </w:tcPr>
          <w:p w:rsidR="00FE2625" w:rsidRPr="00FE2625" w:rsidRDefault="002706B6" w:rsidP="00173792">
            <w:pPr>
              <w:jc w:val="both"/>
              <w:rPr>
                <w:rFonts w:ascii="Sylfaen" w:hAnsi="Sylfaen"/>
                <w:lang w:val="ka-GE"/>
              </w:rPr>
            </w:pPr>
            <w:r>
              <w:rPr>
                <w:rFonts w:ascii="Sylfaen" w:hAnsi="Sylfaen"/>
                <w:lang w:val="ka-GE"/>
              </w:rPr>
              <w:t>202</w:t>
            </w:r>
          </w:p>
        </w:tc>
      </w:tr>
      <w:tr w:rsidR="00FE2625" w:rsidRPr="00FE2625" w:rsidTr="00327B1F">
        <w:tc>
          <w:tcPr>
            <w:tcW w:w="4815" w:type="dxa"/>
          </w:tcPr>
          <w:p w:rsidR="00FE2625" w:rsidRPr="00FE2625" w:rsidRDefault="00FE2625" w:rsidP="00FE2625">
            <w:pPr>
              <w:jc w:val="both"/>
              <w:rPr>
                <w:rFonts w:ascii="Sylfaen" w:hAnsi="Sylfaen"/>
                <w:lang w:val="ka-GE"/>
              </w:rPr>
            </w:pPr>
            <w:r w:rsidRPr="00FE2625">
              <w:rPr>
                <w:rFonts w:ascii="Sylfaen" w:hAnsi="Sylfaen"/>
                <w:lang w:val="ka-GE"/>
              </w:rPr>
              <w:t>არასრულწლოვან მოქმედ პრობაციონერთა რაოდენობა</w:t>
            </w:r>
          </w:p>
        </w:tc>
        <w:tc>
          <w:tcPr>
            <w:tcW w:w="1134" w:type="dxa"/>
          </w:tcPr>
          <w:p w:rsidR="00FE2625" w:rsidRPr="00FE2625" w:rsidRDefault="002706B6" w:rsidP="00FE2625">
            <w:pPr>
              <w:numPr>
                <w:ilvl w:val="1"/>
                <w:numId w:val="0"/>
              </w:numPr>
              <w:rPr>
                <w:rFonts w:ascii="Sylfaen" w:eastAsiaTheme="minorEastAsia" w:hAnsi="Sylfaen"/>
                <w:color w:val="5A5A5A" w:themeColor="text1" w:themeTint="A5"/>
                <w:spacing w:val="15"/>
                <w:lang w:val="ka-GE"/>
              </w:rPr>
            </w:pPr>
            <w:r>
              <w:rPr>
                <w:rFonts w:ascii="Sylfaen" w:eastAsiaTheme="minorEastAsia" w:hAnsi="Sylfaen"/>
                <w:color w:val="5A5A5A" w:themeColor="text1" w:themeTint="A5"/>
                <w:spacing w:val="15"/>
                <w:lang w:val="ka-GE"/>
              </w:rPr>
              <w:t>3</w:t>
            </w:r>
          </w:p>
        </w:tc>
        <w:tc>
          <w:tcPr>
            <w:tcW w:w="1134" w:type="dxa"/>
          </w:tcPr>
          <w:p w:rsidR="00FE2625" w:rsidRPr="00FE2625" w:rsidRDefault="002706B6" w:rsidP="00FE2625">
            <w:pPr>
              <w:jc w:val="both"/>
              <w:rPr>
                <w:rFonts w:ascii="Sylfaen" w:hAnsi="Sylfaen"/>
                <w:lang w:val="ka-GE"/>
              </w:rPr>
            </w:pPr>
            <w:r>
              <w:rPr>
                <w:rFonts w:ascii="Sylfaen" w:hAnsi="Sylfaen"/>
                <w:lang w:val="ka-GE"/>
              </w:rPr>
              <w:t>3</w:t>
            </w:r>
          </w:p>
        </w:tc>
        <w:tc>
          <w:tcPr>
            <w:tcW w:w="1276" w:type="dxa"/>
          </w:tcPr>
          <w:p w:rsidR="00FE2625" w:rsidRPr="00FE2625" w:rsidRDefault="00B33E78" w:rsidP="00FE2625">
            <w:pPr>
              <w:jc w:val="both"/>
              <w:rPr>
                <w:rFonts w:ascii="Sylfaen" w:hAnsi="Sylfaen"/>
                <w:lang w:val="ka-GE"/>
              </w:rPr>
            </w:pPr>
            <w:r>
              <w:rPr>
                <w:rFonts w:ascii="Sylfaen" w:hAnsi="Sylfaen"/>
                <w:lang w:val="ka-GE"/>
              </w:rPr>
              <w:t>0</w:t>
            </w:r>
          </w:p>
        </w:tc>
      </w:tr>
      <w:tr w:rsidR="00FE2625" w:rsidRPr="00FE2625" w:rsidTr="00327B1F">
        <w:tc>
          <w:tcPr>
            <w:tcW w:w="4815" w:type="dxa"/>
          </w:tcPr>
          <w:p w:rsidR="00FE2625" w:rsidRPr="00FE2625" w:rsidRDefault="00FE2625" w:rsidP="00FE2625">
            <w:pPr>
              <w:jc w:val="both"/>
              <w:rPr>
                <w:rFonts w:ascii="Sylfaen" w:hAnsi="Sylfaen"/>
                <w:lang w:val="ka-GE"/>
              </w:rPr>
            </w:pPr>
            <w:r w:rsidRPr="00FE2625">
              <w:rPr>
                <w:rFonts w:ascii="Sylfaen" w:hAnsi="Sylfaen"/>
                <w:lang w:val="ka-GE"/>
              </w:rPr>
              <w:t>დანაშაულის რეციდივის შემთხვევები</w:t>
            </w:r>
          </w:p>
        </w:tc>
        <w:tc>
          <w:tcPr>
            <w:tcW w:w="1134" w:type="dxa"/>
          </w:tcPr>
          <w:p w:rsidR="00FE2625" w:rsidRPr="00FE2625" w:rsidRDefault="002706B6" w:rsidP="002706B6">
            <w:pPr>
              <w:jc w:val="both"/>
              <w:rPr>
                <w:rFonts w:ascii="Sylfaen" w:hAnsi="Sylfaen"/>
                <w:lang w:val="ka-GE"/>
              </w:rPr>
            </w:pPr>
            <w:r>
              <w:rPr>
                <w:rFonts w:ascii="Sylfaen" w:hAnsi="Sylfaen"/>
                <w:lang w:val="ka-GE"/>
              </w:rPr>
              <w:t>14(15,7%)</w:t>
            </w:r>
          </w:p>
        </w:tc>
        <w:tc>
          <w:tcPr>
            <w:tcW w:w="1134" w:type="dxa"/>
          </w:tcPr>
          <w:p w:rsidR="00FE2625" w:rsidRPr="00FE2625" w:rsidRDefault="000E3C80" w:rsidP="004413D1">
            <w:pPr>
              <w:jc w:val="both"/>
              <w:rPr>
                <w:rFonts w:ascii="Sylfaen" w:hAnsi="Sylfaen"/>
                <w:lang w:val="ka-GE"/>
              </w:rPr>
            </w:pPr>
            <w:r>
              <w:rPr>
                <w:rFonts w:ascii="Sylfaen" w:hAnsi="Sylfaen"/>
                <w:lang w:val="ka-GE"/>
              </w:rPr>
              <w:t>19(11,7%)</w:t>
            </w:r>
          </w:p>
        </w:tc>
        <w:tc>
          <w:tcPr>
            <w:tcW w:w="1276" w:type="dxa"/>
          </w:tcPr>
          <w:p w:rsidR="00FE2625" w:rsidRPr="00FE2625" w:rsidRDefault="000E3C80" w:rsidP="004413D1">
            <w:pPr>
              <w:jc w:val="both"/>
              <w:rPr>
                <w:rFonts w:ascii="Sylfaen" w:hAnsi="Sylfaen"/>
                <w:lang w:val="ka-GE"/>
              </w:rPr>
            </w:pPr>
            <w:r>
              <w:rPr>
                <w:rFonts w:ascii="Sylfaen" w:hAnsi="Sylfaen"/>
                <w:lang w:val="ka-GE"/>
              </w:rPr>
              <w:t>19(9,4%)</w:t>
            </w:r>
          </w:p>
        </w:tc>
      </w:tr>
      <w:tr w:rsidR="00FE2625" w:rsidRPr="00FE2625" w:rsidTr="00327B1F">
        <w:tc>
          <w:tcPr>
            <w:tcW w:w="4815" w:type="dxa"/>
          </w:tcPr>
          <w:p w:rsidR="00FE2625" w:rsidRPr="00FE2625" w:rsidRDefault="00FE2625" w:rsidP="00FE2625">
            <w:pPr>
              <w:jc w:val="both"/>
              <w:rPr>
                <w:rFonts w:ascii="Sylfaen" w:hAnsi="Sylfaen"/>
                <w:lang w:val="ka-GE"/>
              </w:rPr>
            </w:pPr>
            <w:r w:rsidRPr="00FE2625">
              <w:rPr>
                <w:rFonts w:ascii="Sylfaen" w:hAnsi="Sylfaen"/>
                <w:lang w:val="ka-GE"/>
              </w:rPr>
              <w:t>სოციალური რეაბილიტაციის პროგრამაში მონაწილე პრობაციონერთა  რაოდენობა</w:t>
            </w:r>
          </w:p>
        </w:tc>
        <w:tc>
          <w:tcPr>
            <w:tcW w:w="1134" w:type="dxa"/>
          </w:tcPr>
          <w:p w:rsidR="00FE2625" w:rsidRPr="00FE2625" w:rsidRDefault="000E3C80" w:rsidP="00FE2625">
            <w:pPr>
              <w:jc w:val="both"/>
              <w:rPr>
                <w:rFonts w:ascii="Sylfaen" w:hAnsi="Sylfaen"/>
                <w:lang w:val="ka-GE"/>
              </w:rPr>
            </w:pPr>
            <w:r>
              <w:rPr>
                <w:rFonts w:ascii="Sylfaen" w:hAnsi="Sylfaen"/>
                <w:lang w:val="ka-GE"/>
              </w:rPr>
              <w:t>13</w:t>
            </w:r>
          </w:p>
        </w:tc>
        <w:tc>
          <w:tcPr>
            <w:tcW w:w="1134" w:type="dxa"/>
          </w:tcPr>
          <w:p w:rsidR="00FE2625" w:rsidRPr="00FE2625" w:rsidRDefault="000E3C80" w:rsidP="00FE2625">
            <w:pPr>
              <w:jc w:val="both"/>
              <w:rPr>
                <w:rFonts w:ascii="Sylfaen" w:hAnsi="Sylfaen"/>
                <w:lang w:val="ka-GE"/>
              </w:rPr>
            </w:pPr>
            <w:r>
              <w:rPr>
                <w:rFonts w:ascii="Sylfaen" w:hAnsi="Sylfaen"/>
                <w:lang w:val="ka-GE"/>
              </w:rPr>
              <w:t>31</w:t>
            </w:r>
          </w:p>
        </w:tc>
        <w:tc>
          <w:tcPr>
            <w:tcW w:w="1276" w:type="dxa"/>
          </w:tcPr>
          <w:p w:rsidR="00FE2625" w:rsidRPr="00FE2625" w:rsidRDefault="000E3C80" w:rsidP="00FE2625">
            <w:pPr>
              <w:jc w:val="both"/>
              <w:rPr>
                <w:rFonts w:ascii="Sylfaen" w:hAnsi="Sylfaen"/>
                <w:lang w:val="ka-GE"/>
              </w:rPr>
            </w:pPr>
            <w:r>
              <w:rPr>
                <w:rFonts w:ascii="Sylfaen" w:hAnsi="Sylfaen"/>
                <w:lang w:val="ka-GE"/>
              </w:rPr>
              <w:t>24</w:t>
            </w:r>
          </w:p>
        </w:tc>
      </w:tr>
      <w:tr w:rsidR="00FE2625" w:rsidRPr="00FE2625" w:rsidTr="00327B1F">
        <w:tc>
          <w:tcPr>
            <w:tcW w:w="4815" w:type="dxa"/>
          </w:tcPr>
          <w:p w:rsidR="00FE2625" w:rsidRPr="00FE2625" w:rsidRDefault="00FE2625" w:rsidP="00FE2625">
            <w:pPr>
              <w:jc w:val="both"/>
              <w:rPr>
                <w:rFonts w:ascii="Sylfaen" w:hAnsi="Sylfaen"/>
                <w:lang w:val="ka-GE"/>
              </w:rPr>
            </w:pPr>
            <w:r w:rsidRPr="00FE2625">
              <w:rPr>
                <w:rFonts w:ascii="Sylfaen" w:hAnsi="Sylfaen"/>
                <w:lang w:val="ka-GE"/>
              </w:rPr>
              <w:t>სამინისტროს რეკომენდაციით დასაქმებულ პირთა რაოდენობა</w:t>
            </w:r>
          </w:p>
        </w:tc>
        <w:tc>
          <w:tcPr>
            <w:tcW w:w="1134" w:type="dxa"/>
          </w:tcPr>
          <w:p w:rsidR="00FE2625" w:rsidRPr="00FE2625" w:rsidRDefault="000E3C80" w:rsidP="00FE2625">
            <w:pPr>
              <w:jc w:val="both"/>
              <w:rPr>
                <w:rFonts w:ascii="Sylfaen" w:hAnsi="Sylfaen"/>
                <w:lang w:val="ka-GE"/>
              </w:rPr>
            </w:pPr>
            <w:r>
              <w:rPr>
                <w:rFonts w:ascii="Sylfaen" w:hAnsi="Sylfaen"/>
                <w:lang w:val="ka-GE"/>
              </w:rPr>
              <w:t>0</w:t>
            </w:r>
          </w:p>
        </w:tc>
        <w:tc>
          <w:tcPr>
            <w:tcW w:w="1134" w:type="dxa"/>
          </w:tcPr>
          <w:p w:rsidR="00FE2625" w:rsidRPr="00FE2625" w:rsidRDefault="00E06AF6" w:rsidP="00FE2625">
            <w:pPr>
              <w:jc w:val="both"/>
              <w:rPr>
                <w:rFonts w:ascii="Sylfaen" w:hAnsi="Sylfaen"/>
                <w:lang w:val="ka-GE"/>
              </w:rPr>
            </w:pPr>
            <w:r>
              <w:rPr>
                <w:rFonts w:ascii="Sylfaen" w:hAnsi="Sylfaen"/>
                <w:lang w:val="ka-GE"/>
              </w:rPr>
              <w:t>0</w:t>
            </w:r>
          </w:p>
        </w:tc>
        <w:tc>
          <w:tcPr>
            <w:tcW w:w="1276" w:type="dxa"/>
          </w:tcPr>
          <w:p w:rsidR="00FE2625" w:rsidRPr="00FE2625" w:rsidRDefault="000E3C80" w:rsidP="00FE2625">
            <w:pPr>
              <w:jc w:val="both"/>
              <w:rPr>
                <w:rFonts w:ascii="Sylfaen" w:hAnsi="Sylfaen"/>
                <w:lang w:val="ka-GE"/>
              </w:rPr>
            </w:pPr>
            <w:r>
              <w:rPr>
                <w:rFonts w:ascii="Sylfaen" w:hAnsi="Sylfaen"/>
                <w:lang w:val="ka-GE"/>
              </w:rPr>
              <w:t>0</w:t>
            </w:r>
          </w:p>
        </w:tc>
      </w:tr>
    </w:tbl>
    <w:p w:rsidR="00FE2625" w:rsidRPr="00FE2625" w:rsidRDefault="00FE2625" w:rsidP="00FE2625">
      <w:pPr>
        <w:jc w:val="both"/>
        <w:rPr>
          <w:rFonts w:ascii="Sylfaen" w:hAnsi="Sylfaen"/>
          <w:lang w:val="ka-GE"/>
        </w:rPr>
      </w:pPr>
    </w:p>
    <w:p w:rsidR="00AB1B5C" w:rsidRDefault="00AB1B5C" w:rsidP="00AB1B5C">
      <w:pPr>
        <w:jc w:val="both"/>
        <w:rPr>
          <w:rFonts w:ascii="Sylfaen" w:hAnsi="Sylfaen"/>
          <w:lang w:val="ka-GE"/>
        </w:rPr>
      </w:pPr>
      <w:r>
        <w:rPr>
          <w:rFonts w:ascii="Sylfaen" w:hAnsi="Sylfaen"/>
          <w:lang w:val="ka-GE"/>
        </w:rPr>
        <w:t xml:space="preserve">როგორც ცხრილიდან ჩანს, მოქმედ პრობაციონერთა რაოდენობა ყოველ წელს იზრდება, მაგ. 2013 წელთან შედარებით 2016 წელს მოქმედ პრობაციონერთა რაოდენობა </w:t>
      </w:r>
      <w:r w:rsidR="000E3C80">
        <w:rPr>
          <w:rFonts w:ascii="Sylfaen" w:hAnsi="Sylfaen"/>
          <w:lang w:val="ka-GE"/>
        </w:rPr>
        <w:t>98</w:t>
      </w:r>
      <w:r>
        <w:rPr>
          <w:rFonts w:ascii="Sylfaen" w:hAnsi="Sylfaen"/>
          <w:lang w:val="ka-GE"/>
        </w:rPr>
        <w:t xml:space="preserve">-დან </w:t>
      </w:r>
      <w:r w:rsidR="000E3C80">
        <w:rPr>
          <w:rFonts w:ascii="Sylfaen" w:hAnsi="Sylfaen"/>
          <w:lang w:val="ka-GE"/>
        </w:rPr>
        <w:t>202</w:t>
      </w:r>
      <w:r>
        <w:rPr>
          <w:rFonts w:ascii="Sylfaen" w:hAnsi="Sylfaen"/>
          <w:lang w:val="ka-GE"/>
        </w:rPr>
        <w:t>-მდე</w:t>
      </w:r>
      <w:r w:rsidR="0042029C">
        <w:rPr>
          <w:rFonts w:ascii="Sylfaen" w:hAnsi="Sylfaen"/>
          <w:lang w:val="ka-GE"/>
        </w:rPr>
        <w:t xml:space="preserve"> </w:t>
      </w:r>
      <w:r>
        <w:rPr>
          <w:rFonts w:ascii="Sylfaen" w:hAnsi="Sylfaen"/>
          <w:lang w:val="ka-GE"/>
        </w:rPr>
        <w:t xml:space="preserve"> ე.ი.  </w:t>
      </w:r>
      <w:r w:rsidR="000E3C80">
        <w:rPr>
          <w:rFonts w:ascii="Sylfaen" w:hAnsi="Sylfaen"/>
          <w:lang w:val="ka-GE"/>
        </w:rPr>
        <w:t xml:space="preserve">2-ჯერ </w:t>
      </w:r>
      <w:r>
        <w:rPr>
          <w:rFonts w:ascii="Sylfaen" w:hAnsi="Sylfaen"/>
          <w:lang w:val="ka-GE"/>
        </w:rPr>
        <w:t>გაიზარდა; შესადარებლად  - მთლიანად ქვეყანაში მოქმედ პრობაციონერ</w:t>
      </w:r>
      <w:r w:rsidR="004C2D81">
        <w:rPr>
          <w:rFonts w:ascii="Sylfaen" w:hAnsi="Sylfaen"/>
          <w:lang w:val="ka-GE"/>
        </w:rPr>
        <w:t>თ</w:t>
      </w:r>
      <w:r>
        <w:rPr>
          <w:rFonts w:ascii="Sylfaen" w:hAnsi="Sylfaen"/>
          <w:lang w:val="ka-GE"/>
        </w:rPr>
        <w:t xml:space="preserve">ა რიცხვი 2013 წელთან შედრებით  (8 901 პრობაციონერი) 2016 წელს (18 590 პრობაციონერი) </w:t>
      </w:r>
      <w:r w:rsidR="000E3C80">
        <w:rPr>
          <w:rFonts w:ascii="Sylfaen" w:hAnsi="Sylfaen"/>
          <w:lang w:val="ka-GE"/>
        </w:rPr>
        <w:t>ასევე</w:t>
      </w:r>
      <w:r>
        <w:rPr>
          <w:rFonts w:ascii="Sylfaen" w:hAnsi="Sylfaen"/>
          <w:lang w:val="ka-GE"/>
        </w:rPr>
        <w:t xml:space="preserve"> 2,1-ჯერ გაიზრდა; მოქმედ პრობაციონერთა მატება განპირობებულია წინა წლებში განსაკუთრებით დიდი რაოდენობით მსჯავრდებულთა სასჯელაღსრულების დაწესებულებებიდან ყოველწლიურად მზარდი გათავისუფლებით. </w:t>
      </w:r>
    </w:p>
    <w:p w:rsidR="00AA4DA8" w:rsidRDefault="00AB1B5C" w:rsidP="00AB1B5C">
      <w:pPr>
        <w:jc w:val="both"/>
        <w:rPr>
          <w:rFonts w:ascii="Sylfaen" w:hAnsi="Sylfaen"/>
          <w:lang w:val="ka-GE"/>
        </w:rPr>
      </w:pPr>
      <w:r>
        <w:rPr>
          <w:rFonts w:ascii="Sylfaen" w:hAnsi="Sylfaen"/>
          <w:lang w:val="ka-GE"/>
        </w:rPr>
        <w:t>ცხრილიდან ასევე ჩანს, რომ მოქმედ პრობაციონერთა შორის განმეორებით ჩადენილი დანაშაული</w:t>
      </w:r>
      <w:r w:rsidR="00AA4DA8">
        <w:rPr>
          <w:rFonts w:ascii="Sylfaen" w:hAnsi="Sylfaen"/>
          <w:lang w:val="ka-GE"/>
        </w:rPr>
        <w:t>ს ხვედრითი წილი მცირდება, ასე მაგალითა</w:t>
      </w:r>
      <w:r w:rsidR="00253A0F">
        <w:rPr>
          <w:rFonts w:ascii="Sylfaen" w:hAnsi="Sylfaen"/>
          <w:lang w:val="ka-GE"/>
        </w:rPr>
        <w:t>დ</w:t>
      </w:r>
      <w:r w:rsidR="00AA4DA8">
        <w:rPr>
          <w:rFonts w:ascii="Sylfaen" w:hAnsi="Sylfaen"/>
          <w:lang w:val="ka-GE"/>
        </w:rPr>
        <w:t>: 2016 წელს პრობაციონერთა შორის რეციდივის შემთხვევები</w:t>
      </w:r>
      <w:r w:rsidR="0042029C">
        <w:rPr>
          <w:rFonts w:ascii="Sylfaen" w:hAnsi="Sylfaen"/>
          <w:lang w:val="ka-GE"/>
        </w:rPr>
        <w:t xml:space="preserve"> </w:t>
      </w:r>
      <w:r w:rsidR="00AA4DA8">
        <w:rPr>
          <w:rFonts w:ascii="Sylfaen" w:hAnsi="Sylfaen"/>
          <w:lang w:val="ka-GE"/>
        </w:rPr>
        <w:t xml:space="preserve">15,7%-დან 2016 წელს 9,4%-მდე შემცირდა. </w:t>
      </w:r>
    </w:p>
    <w:p w:rsidR="00AB1B5C" w:rsidRDefault="00AB1B5C" w:rsidP="00AB1B5C">
      <w:pPr>
        <w:jc w:val="both"/>
        <w:rPr>
          <w:rFonts w:ascii="Sylfaen" w:hAnsi="Sylfaen"/>
          <w:lang w:val="ka-GE"/>
        </w:rPr>
      </w:pPr>
      <w:r>
        <w:rPr>
          <w:rFonts w:ascii="Sylfaen" w:hAnsi="Sylfaen"/>
          <w:lang w:val="ka-GE"/>
        </w:rPr>
        <w:lastRenderedPageBreak/>
        <w:t xml:space="preserve">აღსანიშნავია, რომ 2014-16 წწ. </w:t>
      </w:r>
      <w:r w:rsidR="00AA4DA8">
        <w:rPr>
          <w:rFonts w:ascii="Sylfaen" w:hAnsi="Sylfaen"/>
          <w:lang w:val="ka-GE"/>
        </w:rPr>
        <w:t xml:space="preserve">მუნიციპალიტეტში სასჯელაღსრულებისა და პრობაციის სამინისტროს მიერ ორგანიზებულ სოციალური რეაბილიტაციის  პროგრამაში მონაწილეობდა 68 პრობაციონერი; </w:t>
      </w:r>
      <w:r>
        <w:rPr>
          <w:rFonts w:ascii="Sylfaen" w:hAnsi="Sylfaen"/>
          <w:lang w:val="ka-GE"/>
        </w:rPr>
        <w:t xml:space="preserve"> სამომავლოდ სამინისტრო </w:t>
      </w:r>
      <w:r w:rsidR="004C2D81">
        <w:rPr>
          <w:rFonts w:ascii="Sylfaen" w:hAnsi="Sylfaen"/>
          <w:lang w:val="ka-GE"/>
        </w:rPr>
        <w:t xml:space="preserve">გეგმავს პრობაციონერთა სოციალური რეაბილიტაციის სპეციალური პროგრამების გაფართოებასა და მათ  უფრო ეფექტიანად განხორციელებას, ასევე </w:t>
      </w:r>
      <w:r>
        <w:rPr>
          <w:rFonts w:ascii="Sylfaen" w:hAnsi="Sylfaen"/>
          <w:lang w:val="ka-GE"/>
        </w:rPr>
        <w:t>პრობაციონერ</w:t>
      </w:r>
      <w:r w:rsidR="00AA4DA8">
        <w:rPr>
          <w:rFonts w:ascii="Sylfaen" w:hAnsi="Sylfaen"/>
          <w:lang w:val="ka-GE"/>
        </w:rPr>
        <w:t>ებ</w:t>
      </w:r>
      <w:r w:rsidR="004C2D81">
        <w:rPr>
          <w:rFonts w:ascii="Sylfaen" w:hAnsi="Sylfaen"/>
          <w:lang w:val="ka-GE"/>
        </w:rPr>
        <w:t>ის</w:t>
      </w:r>
      <w:r>
        <w:rPr>
          <w:rFonts w:ascii="Sylfaen" w:hAnsi="Sylfaen"/>
          <w:lang w:val="ka-GE"/>
        </w:rPr>
        <w:t xml:space="preserve"> </w:t>
      </w:r>
      <w:r w:rsidR="00253A0F">
        <w:rPr>
          <w:rFonts w:ascii="Sylfaen" w:hAnsi="Sylfaen"/>
          <w:lang w:val="ka-GE"/>
        </w:rPr>
        <w:t xml:space="preserve">ხელის შეწყობას </w:t>
      </w:r>
      <w:r w:rsidR="004C2D81">
        <w:rPr>
          <w:rFonts w:ascii="Sylfaen" w:hAnsi="Sylfaen"/>
          <w:lang w:val="ka-GE"/>
        </w:rPr>
        <w:t>მუნიციპალიტეტში დასასაქმებლად.</w:t>
      </w:r>
    </w:p>
    <w:p w:rsidR="00E66B6C" w:rsidRDefault="00E66B6C" w:rsidP="00AC5CB7">
      <w:pPr>
        <w:jc w:val="both"/>
        <w:rPr>
          <w:rFonts w:ascii="Sylfaen" w:hAnsi="Sylfaen"/>
          <w:u w:val="single"/>
          <w:lang w:val="ka-GE"/>
        </w:rPr>
      </w:pPr>
      <w:r w:rsidRPr="00E66B6C">
        <w:rPr>
          <w:rFonts w:ascii="Sylfaen" w:hAnsi="Sylfaen"/>
          <w:u w:val="single"/>
          <w:lang w:val="ka-GE"/>
        </w:rPr>
        <w:t xml:space="preserve">5.3. სამხედრო ობიექტები </w:t>
      </w:r>
      <w:r w:rsidR="00897AC9">
        <w:rPr>
          <w:rFonts w:ascii="Sylfaen" w:hAnsi="Sylfaen"/>
          <w:u w:val="single"/>
          <w:lang w:val="ka-GE"/>
        </w:rPr>
        <w:t>ზესტაფონის</w:t>
      </w:r>
      <w:r w:rsidRPr="00E66B6C">
        <w:rPr>
          <w:rFonts w:ascii="Sylfaen" w:hAnsi="Sylfaen"/>
          <w:u w:val="single"/>
          <w:lang w:val="ka-GE"/>
        </w:rPr>
        <w:t xml:space="preserve"> მუნიციპალიტეტში</w:t>
      </w:r>
    </w:p>
    <w:p w:rsidR="004F4005" w:rsidRDefault="004F4005" w:rsidP="004F4005">
      <w:pPr>
        <w:jc w:val="both"/>
        <w:rPr>
          <w:rFonts w:ascii="Sylfaen" w:hAnsi="Sylfaen"/>
          <w:u w:val="single"/>
          <w:lang w:val="ka-GE"/>
        </w:rPr>
      </w:pPr>
      <w:r>
        <w:rPr>
          <w:rFonts w:ascii="Sylfaen" w:hAnsi="Sylfaen"/>
          <w:u w:val="single"/>
          <w:lang w:val="ka-GE"/>
        </w:rPr>
        <w:t xml:space="preserve">5.4. </w:t>
      </w:r>
      <w:r w:rsidR="00897AC9">
        <w:rPr>
          <w:rFonts w:ascii="Sylfaen" w:hAnsi="Sylfaen"/>
          <w:u w:val="single"/>
          <w:lang w:val="ka-GE"/>
        </w:rPr>
        <w:t>ზესტაფონის</w:t>
      </w:r>
      <w:r>
        <w:rPr>
          <w:rFonts w:ascii="Sylfaen" w:hAnsi="Sylfaen"/>
          <w:u w:val="single"/>
          <w:lang w:val="ka-GE"/>
        </w:rPr>
        <w:t xml:space="preserve"> მუნიციპალური მართვის ელექტრონული ავტომატიზებული სისტემა.  </w:t>
      </w:r>
      <w:r w:rsidR="004C2D81">
        <w:rPr>
          <w:rFonts w:ascii="Sylfaen" w:hAnsi="Sylfaen"/>
          <w:u w:val="single"/>
          <w:lang w:val="ka-GE"/>
        </w:rPr>
        <w:t>„</w:t>
      </w:r>
      <w:r>
        <w:rPr>
          <w:rFonts w:ascii="Sylfaen" w:hAnsi="Sylfaen"/>
          <w:u w:val="single"/>
          <w:lang w:val="ka-GE"/>
        </w:rPr>
        <w:t>საზოგადოებრივი ცენტრი</w:t>
      </w:r>
      <w:r w:rsidR="004C2D81">
        <w:rPr>
          <w:rFonts w:ascii="Sylfaen" w:hAnsi="Sylfaen"/>
          <w:u w:val="single"/>
          <w:lang w:val="ka-GE"/>
        </w:rPr>
        <w:t>ს“ პროექტი</w:t>
      </w:r>
      <w:r>
        <w:rPr>
          <w:rFonts w:ascii="Sylfaen" w:hAnsi="Sylfaen"/>
          <w:u w:val="single"/>
          <w:lang w:val="ka-GE"/>
        </w:rPr>
        <w:t xml:space="preserve"> </w:t>
      </w:r>
    </w:p>
    <w:p w:rsidR="004F4005" w:rsidRDefault="004F4005" w:rsidP="004F4005">
      <w:pPr>
        <w:jc w:val="both"/>
        <w:rPr>
          <w:rFonts w:ascii="Sylfaen" w:hAnsi="Sylfaen" w:cs="Sylfaen"/>
          <w:lang w:val="ka-GE"/>
        </w:rPr>
      </w:pPr>
      <w:r>
        <w:rPr>
          <w:rFonts w:ascii="Sylfaen" w:hAnsi="Sylfaen" w:cs="Sylfaen"/>
          <w:lang w:val="ka-GE"/>
        </w:rPr>
        <w:t xml:space="preserve">მუნიციპალიტეტის ადგილობრივი თვითმმართველობის შესაძლებლობათა შემდგომი განვითარებისათვის გამორჩეული მნიშვნელობა ენიჭება თანამედროვე, მოწინავე საინფორმაციო-საკომუნიკაციო ტექნოლოგიების დანერგვას და ელექტრონული მმართველობის სისტემებზე გადასვლას, როგორც მოქალაქეთა მომსახურეობის სფეროში, ასევე საერთოდ - მუნიციპალური ორგანოებისა და ადგილობრივი სამსახურების ადმინისტრაციულ საქმისწარმოებაში. ამ მიზნის მიღწევას ემსახურება იუსტიციის სამინისტროს სსიპ „სახელმწიფო სერვისების განვითარების სააგენტოს“ მიერ </w:t>
      </w:r>
      <w:r w:rsidR="00A31883">
        <w:rPr>
          <w:rFonts w:ascii="Sylfaen" w:hAnsi="Sylfaen" w:cs="Sylfaen"/>
          <w:lang w:val="ka-GE"/>
        </w:rPr>
        <w:t xml:space="preserve">ბევრ მუნიციპალიტეტში, რომელთა </w:t>
      </w:r>
      <w:r w:rsidR="0042029C">
        <w:rPr>
          <w:rFonts w:ascii="Sylfaen" w:hAnsi="Sylfaen" w:cs="Sylfaen"/>
          <w:lang w:val="ka-GE"/>
        </w:rPr>
        <w:t xml:space="preserve">შორის </w:t>
      </w:r>
      <w:r w:rsidR="00897AC9">
        <w:rPr>
          <w:rFonts w:ascii="Sylfaen" w:hAnsi="Sylfaen" w:cs="Sylfaen"/>
          <w:lang w:val="ka-GE"/>
        </w:rPr>
        <w:t>მალე იქნება ზესტაფონიც</w:t>
      </w:r>
      <w:r w:rsidR="0042029C">
        <w:rPr>
          <w:rFonts w:ascii="Sylfaen" w:hAnsi="Sylfaen" w:cs="Sylfaen"/>
          <w:lang w:val="ka-GE"/>
        </w:rPr>
        <w:t>,</w:t>
      </w:r>
      <w:r w:rsidR="00A31883">
        <w:rPr>
          <w:rFonts w:ascii="Sylfaen" w:hAnsi="Sylfaen" w:cs="Sylfaen"/>
          <w:lang w:val="ka-GE"/>
        </w:rPr>
        <w:t xml:space="preserve"> </w:t>
      </w:r>
      <w:r>
        <w:rPr>
          <w:rFonts w:ascii="Sylfaen" w:hAnsi="Sylfaen" w:cs="Sylfaen"/>
          <w:lang w:val="ka-GE"/>
        </w:rPr>
        <w:t xml:space="preserve"> საქმისწარმოების ავტომატიზებული ელეტრონული „მუნიციპალური მართვის სისტემის“ დანერგვა; ეს სისტემა გულისხმობს მთლიანად ელექტრონულ საქმისწარმოებას</w:t>
      </w:r>
      <w:r>
        <w:rPr>
          <w:rFonts w:ascii="Sylfaen" w:hAnsi="Sylfaen" w:cs="Sylfaen"/>
        </w:rPr>
        <w:t xml:space="preserve">, </w:t>
      </w:r>
      <w:r>
        <w:rPr>
          <w:rFonts w:ascii="Sylfaen" w:hAnsi="Sylfaen" w:cs="Sylfaen"/>
          <w:lang w:val="ka-GE"/>
        </w:rPr>
        <w:t>რაც მოიცავს არა მხოლოდ ელექტრონულ დოკუმენტბრუნვას, არამედ კონკრეტული ადმინისტრაციული პროცესის სრულ ავტომატიზებას, დაწყებული მოქალაქის განცხადების რეგისტრაციიდან ამ განცხადების თაობაზე გადაყვეტილების მიღებისა და მისი აღსრულების ჩათვლით. პირველ ეტაპზე მუნიციპალური მართვის სისტემის (მმს) ფარგლებში დაინერგება მოქალაქეებისათვის ყველაზე მნიშვნელოვანი 10 ტიპის ადმინისტრაციული პროცესის (მშენებლობის ნებართვები, მშენებლობაზე ზედამხედველობა, მშენებლობის ლეგალიზაცია, ფულადი სოციალური დახმარების მიღება, ქონების იდენტიფიკაცია, მუნიციპალური ქონების პრივატიზება, ადმინისტრაციული სამართალდარღვევების მართვა, მაღალმთიან რეგიონში მცხოვრები პირის სტატუსის განსაზღვრა, საბიუჯეტო პრიორიტეტების კვლევა) სრული ავტომატიზება; შემდგომ ეტაპზე მოხდება სხვა ადმინისტრაციული პროცესების (მათ შორის - საჯარო ადმინისტრაციული წარმოების), ასევე,  არა მხოლოდ მუნიციპალიტეტის აღმასრულებელი ორგანოებისა და მუნიციპალური სამსახურების, არამედ საკრებულოს საქმისწარმოების ავტომატიზაციაც; მმს-ის მეშვეობით საბოლოოდ შესაძლებელი გახდება მუნიციპალიტეტის განვითარების პოლიტიკის, შესაბამისი პროგრამების და საბიუჯეტო პროცესის ავტომატიზებული მართვა. მმს-ის თვალსაჩინო უპირატესობებია:</w:t>
      </w:r>
    </w:p>
    <w:p w:rsidR="004F4005" w:rsidRDefault="004F4005" w:rsidP="004F4005">
      <w:pPr>
        <w:jc w:val="both"/>
        <w:rPr>
          <w:rFonts w:ascii="Sylfaen" w:hAnsi="Sylfaen" w:cs="Sylfaen"/>
          <w:lang w:val="ka-GE"/>
        </w:rPr>
      </w:pPr>
      <w:r>
        <w:rPr>
          <w:rFonts w:ascii="Sylfaen" w:hAnsi="Sylfaen" w:cs="Sylfaen"/>
          <w:lang w:val="ka-GE"/>
        </w:rPr>
        <w:t>- ადმინისტრაციული პროცედურების კანონთან შესაბამისობის სრული უზრუნველყოფა, რაც გამორიცხავს ადმინისტრაციული გადაწყვეტილებების მიღებას შესაბამისი კანონიერი და ობიექტური საფუძვლების გარეშე, მოქალაქეთა მიმართ სუბიექტურ დამოკიდებულებას ან მათი თანასწორობის პრინციპის ხელყოფას ადმინისტრაციული ორგანოების მიერ, მინიმუმამდე ამცირებს კორუფციის რისკს;</w:t>
      </w:r>
    </w:p>
    <w:p w:rsidR="004F4005" w:rsidRDefault="004F4005" w:rsidP="004F4005">
      <w:pPr>
        <w:jc w:val="both"/>
        <w:rPr>
          <w:rFonts w:ascii="Sylfaen" w:hAnsi="Sylfaen" w:cs="Sylfaen"/>
          <w:lang w:val="ka-GE"/>
        </w:rPr>
      </w:pPr>
      <w:r>
        <w:rPr>
          <w:rFonts w:ascii="Sylfaen" w:hAnsi="Sylfaen" w:cs="Sylfaen"/>
          <w:lang w:val="ka-GE"/>
        </w:rPr>
        <w:lastRenderedPageBreak/>
        <w:t>- ადმინისტრაციული პროცესების რაციონალიზაცია და ეკონომიურობა - გადაწყვეტილებები მიიღება ავტომატიზებულ რეჟიმში, მხოლოდ რაციონალური და წინასწარ დადგენილი პროცედურების გავლის შედეგად, ზედმეტი ბიუროკრატიული ბარიერების და რესურსებისა და დროის ზედმეტი ხარჯვის გარეშე;</w:t>
      </w:r>
    </w:p>
    <w:p w:rsidR="004F4005" w:rsidRDefault="004F4005" w:rsidP="004F4005">
      <w:pPr>
        <w:jc w:val="both"/>
        <w:rPr>
          <w:rFonts w:ascii="Sylfaen" w:hAnsi="Sylfaen" w:cs="Sylfaen"/>
          <w:lang w:val="ka-GE"/>
        </w:rPr>
      </w:pPr>
      <w:r>
        <w:rPr>
          <w:rFonts w:ascii="Sylfaen" w:hAnsi="Sylfaen" w:cs="Sylfaen"/>
          <w:lang w:val="ka-GE"/>
        </w:rPr>
        <w:t>- ავტოამტიზებულ ადმინისტრაციულ პროცესებში ხარისხობრავად უკეთაა დაცული მოქალაქეთა ინტერესები, უზრუნველყოფილია მათი ჩართულობა და მონაწილეობა ადმინისტრაციული ორგანოების გადაწყვეტილეებათას მიღებაში;</w:t>
      </w:r>
    </w:p>
    <w:p w:rsidR="004F4005" w:rsidRDefault="004F4005" w:rsidP="004F4005">
      <w:pPr>
        <w:jc w:val="both"/>
        <w:rPr>
          <w:rFonts w:ascii="Sylfaen" w:hAnsi="Sylfaen" w:cs="Sylfaen"/>
          <w:lang w:val="ka-GE"/>
        </w:rPr>
      </w:pPr>
      <w:r>
        <w:rPr>
          <w:rFonts w:ascii="Sylfaen" w:hAnsi="Sylfaen" w:cs="Sylfaen"/>
          <w:lang w:val="ka-GE"/>
        </w:rPr>
        <w:t>- ადმინისტრაციული პროცესი მთლიანად მოქალაქეზეა ორიენტირებული, მოქალაქისათვის მაქსიმალურად ხელსაყრელი და მოსახერხებელია.</w:t>
      </w:r>
    </w:p>
    <w:p w:rsidR="004F4005" w:rsidRDefault="004F4005" w:rsidP="004F4005">
      <w:pPr>
        <w:jc w:val="both"/>
        <w:rPr>
          <w:rFonts w:ascii="Sylfaen" w:hAnsi="Sylfaen" w:cs="Sylfaen"/>
          <w:lang w:val="ka-GE"/>
        </w:rPr>
      </w:pPr>
      <w:r>
        <w:rPr>
          <w:rFonts w:ascii="Sylfaen" w:hAnsi="Sylfaen" w:cs="Sylfaen"/>
          <w:lang w:val="ka-GE"/>
        </w:rPr>
        <w:t>2016 წლის საპარლამენტო არჩევნებისათვის „ქართული ოცნების“ წინასაარჩევნო პროგრამაში საზოგადოებრივ მომსახურეობათა ხარისხობრივი გაუმჯობესებისა და მათი ხელმისაწვდომობისათვის ხაზგასმული იქნა მუნიციპალიტეტის დასახლებებში, „საზოგადოებრივი ცენტრების“ უაღრესად დიდი მნიშვნელობა. „საზოგადოებრივი ცენტრი“</w:t>
      </w:r>
      <w:r>
        <w:rPr>
          <w:rFonts w:ascii="Sylfaen" w:hAnsi="Sylfaen" w:cs="Sylfaen"/>
        </w:rPr>
        <w:t>,</w:t>
      </w:r>
      <w:r>
        <w:rPr>
          <w:rFonts w:ascii="Sylfaen" w:hAnsi="Sylfaen" w:cs="Sylfaen"/>
          <w:lang w:val="ka-GE"/>
        </w:rPr>
        <w:t xml:space="preserve"> იუსტიციის სახლის მსგავსად</w:t>
      </w:r>
      <w:r>
        <w:rPr>
          <w:rFonts w:ascii="Sylfaen" w:hAnsi="Sylfaen" w:cs="Sylfaen"/>
        </w:rPr>
        <w:t>,</w:t>
      </w:r>
      <w:r>
        <w:rPr>
          <w:rFonts w:ascii="Sylfaen" w:hAnsi="Sylfaen" w:cs="Sylfaen"/>
          <w:lang w:val="ka-GE"/>
        </w:rPr>
        <w:t xml:space="preserve"> წარმოადგენს სათანადო ინფრასტრუქტურითა და უახლესი ტექნიკით აღჭურვილ სივრცეს, სადაც მოქალაქეს სოფლიდან გაუსვლელად შეუძლია მისთვის კომფორტულ და ხელსაყრელ გარემოში მიიღოს 200-მდე სახის სახელმწიფო, ასევე კერძო  (მაგ. „ლიბერთი“ ბანკის, მაგთიკომის, შპს „მექანიზატორის“ და სხვ.) მომსახურება,  რომელსაც სპეციალურად ამ მიზნით მაღალი პროფესიულ სტანდარტებით მომზადებული პერსონალი ახორციელებს; ამავდროულად, „საზოგადოებრივი ცენტრის“ მმს-სთან ინტეგრირების შემდგომ იგი განახორციელებს არა მხოლოდ სახელმწიფო, არამედ უკვე მუნიციპალურ სერვისებსაც; მუნიციპალიტეტის ადმინისტრაციულ ერთეულებში ტერიტორიული ორგანოების აღდენის კვალობაზე „საზოგადოებრივი ცენტრი“ წარმატებით შეასრულებს შესაბამისი ერთეულის ადმინისტრაციის, აგრეთვე მასთან არსებული  სათემო საბჭოს თანამედროვე, მაღალტექნოლოგიური ოფისის ფუნქციას. იგი გახდება ეფექტიანი ინსტრუმენტი თემის თვითორგანიზებისა და მის მიერ შესაბამის ადმინისტრაციულ ერთეულში ადგილობრივი თვითმმართველობის უშუალოდ განხორციელებისათვის.</w:t>
      </w:r>
    </w:p>
    <w:p w:rsidR="004F4005" w:rsidRDefault="004F4005" w:rsidP="004F4005">
      <w:pPr>
        <w:jc w:val="both"/>
        <w:rPr>
          <w:rFonts w:ascii="Sylfaen" w:hAnsi="Sylfaen" w:cs="Sylfaen"/>
          <w:lang w:val="ka-GE"/>
        </w:rPr>
      </w:pPr>
      <w:r>
        <w:rPr>
          <w:rFonts w:ascii="Sylfaen" w:hAnsi="Sylfaen" w:cs="Sylfaen"/>
          <w:lang w:val="ka-GE"/>
        </w:rPr>
        <w:t xml:space="preserve">გარდა ამისა, რაც ასევე ძალზე მნიშვნელოვანია, იგი წარმოადგენს ადგილობრივი საზოგადოების - თემის განკარგულებაში არსებულ მაღალტექნოლოგიურ ოფისს, სადაც მოქალაქისათვის ხელმისაწვდომია უფასო ინტერნეტი, კომპიუტერები, ვიდეო კონფერენციის აპარატურა, თანამედროვე ელექტრონული ბიბლიოთეკა, საჯარო სივრცე სამოქალაქო აქტივობისათვის - სხვადასხვა შეხვედრების, განხილვების, სემინარების, კონფერენციებისა და სხვ. მოსაწყობად; იგი ადგილობრივი თემის ერთგვარი საკომუნიკაციო ფანჯარაა, რომლის მეშვეობითაც შესაძლებელია რეალური დროის რეჟიმში კავშირის დამყარება მსოფლიოს ნებისმიერ წერტილთან; ადგილობრივ თემს და მის თითოეულ წევრს „საზოგადოებრივი ცენტრის“ საინფორმაციო-საკომუნიკაციო ინსტრუმენტების მეშვეობით ექმნება შესაძლებლობა უშუალო და პირდაპირი მონაწილეობა მიიღოს როგორც ადგილობრივი თვითმმართველობის განხორციელებაში, ასევე ეფექტიანად გამოიყენოს ეს ინსტრუმენტები როგორც საზოგადოებრივი და სამოქალაქო, ასევე ნებისმიერი საქმიანი აქტივობისათვის. </w:t>
      </w:r>
    </w:p>
    <w:p w:rsidR="004F4005" w:rsidRDefault="00097E1F" w:rsidP="004F4005">
      <w:pPr>
        <w:jc w:val="both"/>
        <w:rPr>
          <w:rFonts w:ascii="Sylfaen" w:hAnsi="Sylfaen"/>
          <w:lang w:val="ka-GE"/>
        </w:rPr>
      </w:pPr>
      <w:r>
        <w:rPr>
          <w:rFonts w:ascii="Sylfaen" w:hAnsi="Sylfaen" w:cs="Sylfaen"/>
          <w:lang w:val="ka-GE"/>
        </w:rPr>
        <w:lastRenderedPageBreak/>
        <w:t>ზესტაფონის</w:t>
      </w:r>
      <w:r w:rsidR="00A31883">
        <w:rPr>
          <w:rFonts w:ascii="Sylfaen" w:hAnsi="Sylfaen" w:cs="Sylfaen"/>
          <w:lang w:val="ka-GE"/>
        </w:rPr>
        <w:t xml:space="preserve"> მუნიციპალიტეტში პირველი</w:t>
      </w:r>
      <w:r w:rsidR="008900B0">
        <w:rPr>
          <w:rFonts w:ascii="Sylfaen" w:hAnsi="Sylfaen" w:cs="Sylfaen"/>
          <w:lang w:val="ka-GE"/>
        </w:rPr>
        <w:t xml:space="preserve"> </w:t>
      </w:r>
      <w:r w:rsidR="00C654C6">
        <w:rPr>
          <w:rFonts w:ascii="Sylfaen" w:hAnsi="Sylfaen" w:cs="Sylfaen"/>
          <w:lang w:val="ka-GE"/>
        </w:rPr>
        <w:t>„</w:t>
      </w:r>
      <w:r w:rsidR="008900B0">
        <w:rPr>
          <w:rFonts w:ascii="Sylfaen" w:hAnsi="Sylfaen" w:cs="Sylfaen"/>
          <w:lang w:val="ka-GE"/>
        </w:rPr>
        <w:t>საზოგადოებრივი ცენტრი</w:t>
      </w:r>
      <w:r w:rsidR="00C654C6">
        <w:rPr>
          <w:rFonts w:ascii="Sylfaen" w:hAnsi="Sylfaen" w:cs="Sylfaen"/>
          <w:lang w:val="ka-GE"/>
        </w:rPr>
        <w:t>“</w:t>
      </w:r>
      <w:r w:rsidR="008900B0">
        <w:rPr>
          <w:rFonts w:ascii="Sylfaen" w:hAnsi="Sylfaen" w:cs="Sylfaen"/>
          <w:lang w:val="ka-GE"/>
        </w:rPr>
        <w:t xml:space="preserve"> </w:t>
      </w:r>
      <w:r w:rsidR="004F4005">
        <w:rPr>
          <w:rFonts w:ascii="Sylfaen" w:hAnsi="Sylfaen" w:cs="Sylfaen"/>
          <w:lang w:val="ka-GE"/>
        </w:rPr>
        <w:t xml:space="preserve"> </w:t>
      </w:r>
      <w:r w:rsidR="006B2646">
        <w:rPr>
          <w:rFonts w:ascii="Sylfaen" w:hAnsi="Sylfaen" w:cs="Sylfaen"/>
          <w:lang w:val="ka-GE"/>
        </w:rPr>
        <w:t xml:space="preserve">სოფ. </w:t>
      </w:r>
      <w:r w:rsidR="00EE0E9B">
        <w:rPr>
          <w:rFonts w:ascii="Sylfaen" w:hAnsi="Sylfaen" w:cs="Sylfaen"/>
          <w:lang w:val="ka-GE"/>
        </w:rPr>
        <w:t xml:space="preserve">შორაპანში </w:t>
      </w:r>
      <w:r w:rsidR="00A31883">
        <w:rPr>
          <w:rFonts w:ascii="Sylfaen" w:hAnsi="Sylfaen" w:cs="Sylfaen"/>
          <w:lang w:val="ka-GE"/>
        </w:rPr>
        <w:t>201</w:t>
      </w:r>
      <w:r w:rsidR="00EE0E9B">
        <w:rPr>
          <w:rFonts w:ascii="Sylfaen" w:hAnsi="Sylfaen" w:cs="Sylfaen"/>
          <w:lang w:val="ka-GE"/>
        </w:rPr>
        <w:t>3</w:t>
      </w:r>
      <w:r w:rsidR="00A31883">
        <w:rPr>
          <w:rFonts w:ascii="Sylfaen" w:hAnsi="Sylfaen" w:cs="Sylfaen"/>
          <w:lang w:val="ka-GE"/>
        </w:rPr>
        <w:t xml:space="preserve"> წლის </w:t>
      </w:r>
      <w:r w:rsidR="00EE0E9B">
        <w:rPr>
          <w:rFonts w:ascii="Sylfaen" w:hAnsi="Sylfaen" w:cs="Sylfaen"/>
          <w:lang w:val="ka-GE"/>
        </w:rPr>
        <w:t>18 სექტემბრიდან</w:t>
      </w:r>
      <w:r w:rsidR="00A31883">
        <w:rPr>
          <w:rFonts w:ascii="Sylfaen" w:hAnsi="Sylfaen" w:cs="Sylfaen"/>
          <w:lang w:val="ka-GE"/>
        </w:rPr>
        <w:t xml:space="preserve"> წარმატებულად მუშაობს.</w:t>
      </w:r>
      <w:r w:rsidR="006B2646">
        <w:rPr>
          <w:rFonts w:ascii="Sylfaen" w:hAnsi="Sylfaen" w:cs="Sylfaen"/>
          <w:lang w:val="ka-GE"/>
        </w:rPr>
        <w:t xml:space="preserve"> </w:t>
      </w:r>
      <w:r w:rsidR="00EE0E9B">
        <w:rPr>
          <w:rFonts w:ascii="Sylfaen" w:hAnsi="Sylfaen" w:cs="Sylfaen"/>
          <w:lang w:val="ka-GE"/>
        </w:rPr>
        <w:t xml:space="preserve">მას სულ მალე, 2017 წელსვე მიემატება სოფ, მეორე სვირის „საზოგადოებრივი ცენტრიც“. </w:t>
      </w:r>
      <w:r w:rsidR="004F4005">
        <w:rPr>
          <w:rFonts w:ascii="Sylfaen" w:hAnsi="Sylfaen" w:cs="Sylfaen"/>
          <w:lang w:val="ka-GE"/>
        </w:rPr>
        <w:t>სამომავლოდ „საზოგადოებრივი ცენტრების“ მშენებლობა, აღჭურვა და პერსონალის მომზადება ეტაპობრივად მოიცავს მთლიანად მუნიციპალიტეტის ყველა ადმინისტრაციულ ერთეულს, რაც ხარისხობრივად გაზრდის სახელმწიფო თუ მუნიციპალური მომსახურეობის ხარისხსა და მათ ხელმისაწვდომობას ადგილებზე, თვისობრივად ახალ ეტაპზე გაიყვანს ადგილობრივ თვითმმართველობას და მნიშვნელოვან როლს შეასრულებს ადგილებზე სწრაფი განვითარებისათვის.</w:t>
      </w:r>
    </w:p>
    <w:sectPr w:rsidR="004F40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CEB"/>
    <w:rsid w:val="00011A84"/>
    <w:rsid w:val="00036688"/>
    <w:rsid w:val="0004020C"/>
    <w:rsid w:val="00060094"/>
    <w:rsid w:val="0007653C"/>
    <w:rsid w:val="0007666A"/>
    <w:rsid w:val="00097E1F"/>
    <w:rsid w:val="000A3759"/>
    <w:rsid w:val="000C55E6"/>
    <w:rsid w:val="000D4E01"/>
    <w:rsid w:val="000E3C80"/>
    <w:rsid w:val="000E457A"/>
    <w:rsid w:val="000E71AB"/>
    <w:rsid w:val="00113958"/>
    <w:rsid w:val="00136944"/>
    <w:rsid w:val="001452E5"/>
    <w:rsid w:val="00150DD8"/>
    <w:rsid w:val="00164402"/>
    <w:rsid w:val="00173792"/>
    <w:rsid w:val="00192158"/>
    <w:rsid w:val="001C3B14"/>
    <w:rsid w:val="001D0FCF"/>
    <w:rsid w:val="002055CB"/>
    <w:rsid w:val="00207A05"/>
    <w:rsid w:val="00253A0F"/>
    <w:rsid w:val="00263CDC"/>
    <w:rsid w:val="002705C9"/>
    <w:rsid w:val="002706B6"/>
    <w:rsid w:val="0027394E"/>
    <w:rsid w:val="002A165D"/>
    <w:rsid w:val="002A368A"/>
    <w:rsid w:val="002D6F18"/>
    <w:rsid w:val="003C247D"/>
    <w:rsid w:val="003E2FAA"/>
    <w:rsid w:val="003F5402"/>
    <w:rsid w:val="00400CEB"/>
    <w:rsid w:val="00415263"/>
    <w:rsid w:val="0042029C"/>
    <w:rsid w:val="0042147F"/>
    <w:rsid w:val="004413D1"/>
    <w:rsid w:val="004575A3"/>
    <w:rsid w:val="00467A93"/>
    <w:rsid w:val="004A1D84"/>
    <w:rsid w:val="004B08B3"/>
    <w:rsid w:val="004B657F"/>
    <w:rsid w:val="004C2D81"/>
    <w:rsid w:val="004D4E07"/>
    <w:rsid w:val="004E72D9"/>
    <w:rsid w:val="004F4005"/>
    <w:rsid w:val="00507005"/>
    <w:rsid w:val="005209E0"/>
    <w:rsid w:val="00520B2F"/>
    <w:rsid w:val="005A2B65"/>
    <w:rsid w:val="005C0D52"/>
    <w:rsid w:val="00617440"/>
    <w:rsid w:val="00631F15"/>
    <w:rsid w:val="00647D6D"/>
    <w:rsid w:val="00667438"/>
    <w:rsid w:val="006946D3"/>
    <w:rsid w:val="006B2646"/>
    <w:rsid w:val="006F73C2"/>
    <w:rsid w:val="007008FA"/>
    <w:rsid w:val="00727FE7"/>
    <w:rsid w:val="00733204"/>
    <w:rsid w:val="00750C2D"/>
    <w:rsid w:val="00772243"/>
    <w:rsid w:val="0079396A"/>
    <w:rsid w:val="007B0A4B"/>
    <w:rsid w:val="007C64A3"/>
    <w:rsid w:val="007D5907"/>
    <w:rsid w:val="007E3912"/>
    <w:rsid w:val="007F46BF"/>
    <w:rsid w:val="008310EC"/>
    <w:rsid w:val="00886C6B"/>
    <w:rsid w:val="008900B0"/>
    <w:rsid w:val="00897AC9"/>
    <w:rsid w:val="008C394A"/>
    <w:rsid w:val="008D1C84"/>
    <w:rsid w:val="008E0BB4"/>
    <w:rsid w:val="00907D65"/>
    <w:rsid w:val="00921898"/>
    <w:rsid w:val="009623DD"/>
    <w:rsid w:val="009C455F"/>
    <w:rsid w:val="009D5E62"/>
    <w:rsid w:val="00A11269"/>
    <w:rsid w:val="00A11307"/>
    <w:rsid w:val="00A1600D"/>
    <w:rsid w:val="00A31883"/>
    <w:rsid w:val="00A52C80"/>
    <w:rsid w:val="00A704DE"/>
    <w:rsid w:val="00A76D35"/>
    <w:rsid w:val="00A8189F"/>
    <w:rsid w:val="00A95879"/>
    <w:rsid w:val="00AA4DA8"/>
    <w:rsid w:val="00AB1B5C"/>
    <w:rsid w:val="00AC5CB7"/>
    <w:rsid w:val="00AE5D21"/>
    <w:rsid w:val="00B1065C"/>
    <w:rsid w:val="00B2119B"/>
    <w:rsid w:val="00B22D46"/>
    <w:rsid w:val="00B33E78"/>
    <w:rsid w:val="00B54667"/>
    <w:rsid w:val="00BC698D"/>
    <w:rsid w:val="00C0351D"/>
    <w:rsid w:val="00C50245"/>
    <w:rsid w:val="00C654C6"/>
    <w:rsid w:val="00C73113"/>
    <w:rsid w:val="00C924B6"/>
    <w:rsid w:val="00CE438B"/>
    <w:rsid w:val="00D02C28"/>
    <w:rsid w:val="00D339D5"/>
    <w:rsid w:val="00D44A9C"/>
    <w:rsid w:val="00D623D7"/>
    <w:rsid w:val="00DC4F83"/>
    <w:rsid w:val="00DF12F3"/>
    <w:rsid w:val="00E0626F"/>
    <w:rsid w:val="00E06AF6"/>
    <w:rsid w:val="00E66B6C"/>
    <w:rsid w:val="00EA451E"/>
    <w:rsid w:val="00EB25DD"/>
    <w:rsid w:val="00EB62D7"/>
    <w:rsid w:val="00EC3DD9"/>
    <w:rsid w:val="00EE0E9B"/>
    <w:rsid w:val="00EE3BEB"/>
    <w:rsid w:val="00F21B6F"/>
    <w:rsid w:val="00F265E5"/>
    <w:rsid w:val="00F3359A"/>
    <w:rsid w:val="00F42C7F"/>
    <w:rsid w:val="00F5240E"/>
    <w:rsid w:val="00F55EBF"/>
    <w:rsid w:val="00F607FC"/>
    <w:rsid w:val="00F76030"/>
    <w:rsid w:val="00F92CC6"/>
    <w:rsid w:val="00FA5A37"/>
    <w:rsid w:val="00FD0A8C"/>
    <w:rsid w:val="00FE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0E88C0-AE0D-4188-AD16-07D8205C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0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0FCF"/>
    <w:pPr>
      <w:ind w:left="720"/>
      <w:contextualSpacing/>
    </w:pPr>
  </w:style>
  <w:style w:type="paragraph" w:styleId="NormalWeb">
    <w:name w:val="Normal (Web)"/>
    <w:basedOn w:val="Normal"/>
    <w:uiPriority w:val="99"/>
    <w:semiHidden/>
    <w:unhideWhenUsed/>
    <w:rsid w:val="00CE43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E4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0215">
      <w:bodyDiv w:val="1"/>
      <w:marLeft w:val="0"/>
      <w:marRight w:val="0"/>
      <w:marTop w:val="0"/>
      <w:marBottom w:val="0"/>
      <w:divBdr>
        <w:top w:val="none" w:sz="0" w:space="0" w:color="auto"/>
        <w:left w:val="none" w:sz="0" w:space="0" w:color="auto"/>
        <w:bottom w:val="none" w:sz="0" w:space="0" w:color="auto"/>
        <w:right w:val="none" w:sz="0" w:space="0" w:color="auto"/>
      </w:divBdr>
    </w:div>
    <w:div w:id="1053579372">
      <w:bodyDiv w:val="1"/>
      <w:marLeft w:val="0"/>
      <w:marRight w:val="0"/>
      <w:marTop w:val="0"/>
      <w:marBottom w:val="0"/>
      <w:divBdr>
        <w:top w:val="none" w:sz="0" w:space="0" w:color="auto"/>
        <w:left w:val="none" w:sz="0" w:space="0" w:color="auto"/>
        <w:bottom w:val="none" w:sz="0" w:space="0" w:color="auto"/>
        <w:right w:val="none" w:sz="0" w:space="0" w:color="auto"/>
      </w:divBdr>
    </w:div>
    <w:div w:id="1294940854">
      <w:bodyDiv w:val="1"/>
      <w:marLeft w:val="0"/>
      <w:marRight w:val="0"/>
      <w:marTop w:val="0"/>
      <w:marBottom w:val="0"/>
      <w:divBdr>
        <w:top w:val="none" w:sz="0" w:space="0" w:color="auto"/>
        <w:left w:val="none" w:sz="0" w:space="0" w:color="auto"/>
        <w:bottom w:val="none" w:sz="0" w:space="0" w:color="auto"/>
        <w:right w:val="none" w:sz="0" w:space="0" w:color="auto"/>
      </w:divBdr>
    </w:div>
    <w:div w:id="136787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2017-09-07T17:51:00Z</dcterms:created>
  <dcterms:modified xsi:type="dcterms:W3CDTF">2017-09-07T17:51:00Z</dcterms:modified>
</cp:coreProperties>
</file>